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1A93" w14:textId="0D688898" w:rsidR="00093AE6" w:rsidRPr="00093AE6" w:rsidRDefault="00093AE6" w:rsidP="00093AE6">
      <w:pPr>
        <w:pStyle w:val="Heading3"/>
        <w:rPr>
          <w:color w:val="2F5496" w:themeColor="accent1" w:themeShade="BF"/>
        </w:rPr>
      </w:pPr>
      <w:bookmarkStart w:id="0" w:name="_Toc107678296"/>
      <w:bookmarkStart w:id="1" w:name="_Toc111899509"/>
      <w:r w:rsidRPr="00093AE6">
        <w:rPr>
          <w:color w:val="2F5496" w:themeColor="accent1" w:themeShade="BF"/>
        </w:rPr>
        <w:t xml:space="preserve">The proper use of </w:t>
      </w:r>
      <w:proofErr w:type="spellStart"/>
      <w:r w:rsidRPr="00093AE6">
        <w:rPr>
          <w:color w:val="2F5496" w:themeColor="accent1" w:themeShade="BF"/>
        </w:rPr>
        <w:t>rdfs</w:t>
      </w:r>
      <w:proofErr w:type="spellEnd"/>
      <w:r w:rsidRPr="00093AE6">
        <w:rPr>
          <w:color w:val="2F5496" w:themeColor="accent1" w:themeShade="BF"/>
        </w:rPr>
        <w:t xml:space="preserve"> in profiles to express extensions that are associations</w:t>
      </w:r>
      <w:bookmarkEnd w:id="0"/>
      <w:bookmarkEnd w:id="1"/>
    </w:p>
    <w:p w14:paraId="4E9D6CB8" w14:textId="1B345EE6" w:rsidR="00093AE6" w:rsidRPr="00093AE6" w:rsidRDefault="00093AE6" w:rsidP="00093AE6">
      <w:pPr>
        <w:rPr>
          <w:color w:val="2F5496" w:themeColor="accent1" w:themeShade="BF"/>
        </w:rPr>
      </w:pPr>
      <w:r w:rsidRPr="00093AE6">
        <w:rPr>
          <w:color w:val="2F5496" w:themeColor="accent1" w:themeShade="BF"/>
        </w:rPr>
        <w:t>GMDM Issue #20</w:t>
      </w:r>
    </w:p>
    <w:p w14:paraId="56DE5497" w14:textId="77777777" w:rsidR="00093AE6" w:rsidRDefault="00093AE6" w:rsidP="00093AE6">
      <w:pPr>
        <w:spacing w:after="120"/>
      </w:pPr>
      <w:r>
        <w:t xml:space="preserve">In a </w:t>
      </w:r>
      <w:proofErr w:type="spellStart"/>
      <w:r>
        <w:t>rdfs</w:t>
      </w:r>
      <w:proofErr w:type="spellEnd"/>
      <w:r>
        <w:t xml:space="preserve"> profile description, stereotyping is used to express the fact that classes, </w:t>
      </w:r>
      <w:proofErr w:type="gramStart"/>
      <w:r>
        <w:t>attributes</w:t>
      </w:r>
      <w:proofErr w:type="gramEnd"/>
      <w:r>
        <w:t xml:space="preserve"> and associations are part of a proposed extension and not part of the underlying information model.</w:t>
      </w:r>
    </w:p>
    <w:p w14:paraId="2A6000DE" w14:textId="77777777" w:rsidR="00093AE6" w:rsidRDefault="00093AE6" w:rsidP="00093AE6">
      <w:pPr>
        <w:spacing w:after="120"/>
      </w:pPr>
      <w:r>
        <w:t xml:space="preserve">In our </w:t>
      </w:r>
      <w:proofErr w:type="spellStart"/>
      <w:r>
        <w:t>GMDMGrid_Basic</w:t>
      </w:r>
      <w:proofErr w:type="spellEnd"/>
      <w:r>
        <w:t xml:space="preserve"> profile, we had a single information model expressing a small number of extensions whose namespace was defined as follows:</w:t>
      </w:r>
    </w:p>
    <w:p w14:paraId="400E2096" w14:textId="77777777" w:rsidR="00093AE6" w:rsidRDefault="00093AE6" w:rsidP="00093AE6">
      <w:pPr>
        <w:spacing w:after="120"/>
      </w:pPr>
      <w:r w:rsidRPr="00BA73F9">
        <w:t xml:space="preserve">         </w:t>
      </w:r>
      <w:proofErr w:type="spellStart"/>
      <w:proofErr w:type="gramStart"/>
      <w:r w:rsidRPr="00BA73F9">
        <w:t>xmlns:gmdm</w:t>
      </w:r>
      <w:proofErr w:type="spellEnd"/>
      <w:proofErr w:type="gramEnd"/>
      <w:r w:rsidRPr="00BA73F9">
        <w:t>=</w:t>
      </w:r>
      <w:r>
        <w:t>”</w:t>
      </w:r>
      <w:r w:rsidRPr="00BA73F9">
        <w:t>http://ucaiug.org/GMDM#</w:t>
      </w:r>
      <w:r>
        <w:t>”</w:t>
      </w:r>
    </w:p>
    <w:p w14:paraId="7904EF75" w14:textId="77777777" w:rsidR="00093AE6" w:rsidRDefault="00093AE6" w:rsidP="00093AE6">
      <w:pPr>
        <w:spacing w:after="120"/>
      </w:pPr>
      <w:r>
        <w:t xml:space="preserve">In the </w:t>
      </w:r>
      <w:proofErr w:type="spellStart"/>
      <w:r>
        <w:t>GMDMGrid_Basic</w:t>
      </w:r>
      <w:proofErr w:type="spellEnd"/>
      <w:r>
        <w:t xml:space="preserve"> profile, a class defined in the extension information model appeared like this:</w:t>
      </w:r>
    </w:p>
    <w:p w14:paraId="4D635AF5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="</w:t>
      </w:r>
      <w:r w:rsidRPr="00B558B7">
        <w:rPr>
          <w:rFonts w:ascii="Courier New" w:hAnsi="Courier New" w:cs="Courier New"/>
          <w:color w:val="0070C0"/>
          <w:sz w:val="18"/>
          <w:szCs w:val="18"/>
        </w:rPr>
        <w:t>http://ucaiug.org/</w:t>
      </w:r>
      <w:proofErr w:type="spellStart"/>
      <w:r w:rsidRPr="00B558B7">
        <w:rPr>
          <w:rFonts w:ascii="Courier New" w:hAnsi="Courier New" w:cs="Courier New"/>
          <w:color w:val="0070C0"/>
          <w:sz w:val="18"/>
          <w:szCs w:val="18"/>
        </w:rPr>
        <w:t>GMDM#</w:t>
      </w:r>
      <w:r w:rsidRPr="00B558B7">
        <w:rPr>
          <w:rFonts w:ascii="Courier New" w:hAnsi="Courier New" w:cs="Courier New"/>
          <w:sz w:val="18"/>
          <w:szCs w:val="18"/>
        </w:rPr>
        <w:t>PointOfCommonCoupling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"&gt;</w:t>
      </w:r>
    </w:p>
    <w:p w14:paraId="77A541CA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19D9EBF4" w14:textId="77777777" w:rsidR="00093AE6" w:rsidRPr="00B558B7" w:rsidRDefault="00093AE6" w:rsidP="00093AE6">
      <w:pPr>
        <w:spacing w:line="192" w:lineRule="auto"/>
        <w:ind w:left="72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B558B7">
        <w:rPr>
          <w:rFonts w:ascii="Courier New" w:hAnsi="Courier New" w:cs="Courier New"/>
          <w:color w:val="0070C0"/>
          <w:sz w:val="18"/>
          <w:szCs w:val="18"/>
        </w:rPr>
        <w:t>gmdm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&gt;</w:t>
      </w:r>
    </w:p>
    <w:p w14:paraId="583DB5FF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527BE6FB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&gt; </w:t>
      </w:r>
    </w:p>
    <w:p w14:paraId="765901DF" w14:textId="77777777" w:rsidR="00093AE6" w:rsidRDefault="00093AE6" w:rsidP="00093AE6">
      <w:pPr>
        <w:spacing w:before="120" w:after="120"/>
      </w:pPr>
      <w:r>
        <w:t>And an attribute defined in the extension information model appeared like this:</w:t>
      </w:r>
    </w:p>
    <w:p w14:paraId="4FA9CE48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="</w:t>
      </w:r>
      <w:r w:rsidRPr="00B558B7">
        <w:rPr>
          <w:rFonts w:ascii="Courier New" w:hAnsi="Courier New" w:cs="Courier New"/>
          <w:color w:val="0070C0"/>
          <w:sz w:val="18"/>
          <w:szCs w:val="18"/>
        </w:rPr>
        <w:t>http://ucaiug.org/</w:t>
      </w:r>
      <w:proofErr w:type="spellStart"/>
      <w:r w:rsidRPr="00B558B7">
        <w:rPr>
          <w:rFonts w:ascii="Courier New" w:hAnsi="Courier New" w:cs="Courier New"/>
          <w:color w:val="0070C0"/>
          <w:sz w:val="18"/>
          <w:szCs w:val="18"/>
        </w:rPr>
        <w:t>GMDM#</w:t>
      </w:r>
      <w:r w:rsidRPr="00B558B7">
        <w:rPr>
          <w:rFonts w:ascii="Courier New" w:hAnsi="Courier New" w:cs="Courier New"/>
          <w:sz w:val="18"/>
          <w:szCs w:val="18"/>
        </w:rPr>
        <w:t>TapChanger.ptRatio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"&gt;</w:t>
      </w:r>
    </w:p>
    <w:p w14:paraId="405B8D2D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1343DC34" w14:textId="77777777" w:rsidR="00093AE6" w:rsidRPr="00B558B7" w:rsidRDefault="00093AE6" w:rsidP="00093AE6">
      <w:pPr>
        <w:spacing w:line="192" w:lineRule="auto"/>
        <w:ind w:left="72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B558B7">
        <w:rPr>
          <w:rFonts w:ascii="Courier New" w:hAnsi="Courier New" w:cs="Courier New"/>
          <w:color w:val="0070C0"/>
          <w:sz w:val="18"/>
          <w:szCs w:val="18"/>
        </w:rPr>
        <w:t>gmdm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&gt;</w:t>
      </w:r>
    </w:p>
    <w:p w14:paraId="2D637D1A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5CC3097D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&gt; </w:t>
      </w:r>
    </w:p>
    <w:p w14:paraId="414FDF58" w14:textId="77777777" w:rsidR="00093AE6" w:rsidRDefault="00093AE6" w:rsidP="00093AE6">
      <w:pPr>
        <w:spacing w:after="120"/>
      </w:pPr>
    </w:p>
    <w:p w14:paraId="30381221" w14:textId="77777777" w:rsidR="00093AE6" w:rsidRDefault="00093AE6" w:rsidP="00093AE6">
      <w:pPr>
        <w:spacing w:after="120"/>
      </w:pPr>
      <w:r>
        <w:t>Associations are described by 2 resources (one representing each direction of the association). The general convention for the construction of the identifiers for the 2 association resources is:</w:t>
      </w:r>
    </w:p>
    <w:p w14:paraId="721C49B0" w14:textId="77777777" w:rsidR="00093AE6" w:rsidRDefault="00093AE6" w:rsidP="00093AE6">
      <w:pPr>
        <w:spacing w:after="120"/>
        <w:ind w:left="360"/>
        <w:rPr>
          <w:rFonts w:ascii="Courier New" w:hAnsi="Courier New" w:cs="Courier New"/>
          <w:sz w:val="18"/>
          <w:szCs w:val="18"/>
        </w:rPr>
      </w:pPr>
      <w:r w:rsidRPr="00C87794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C87794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C8779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87794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C87794">
        <w:rPr>
          <w:rFonts w:ascii="Courier New" w:hAnsi="Courier New" w:cs="Courier New"/>
          <w:sz w:val="18"/>
          <w:szCs w:val="18"/>
        </w:rPr>
        <w:t>="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class1 </w:t>
      </w:r>
      <w:proofErr w:type="spellStart"/>
      <w:r w:rsidRPr="00C87794">
        <w:rPr>
          <w:rFonts w:cstheme="minorHAnsi"/>
          <w:i/>
          <w:iCs/>
          <w:color w:val="7030A0"/>
          <w:sz w:val="18"/>
          <w:szCs w:val="18"/>
        </w:rPr>
        <w:t>name</w:t>
      </w:r>
      <w:r w:rsidRPr="00C87794">
        <w:rPr>
          <w:rFonts w:ascii="Courier New" w:hAnsi="Courier New" w:cs="Courier New"/>
          <w:sz w:val="18"/>
          <w:szCs w:val="18"/>
        </w:rPr>
        <w:t>.</w:t>
      </w:r>
      <w:r w:rsidRPr="00C87794">
        <w:rPr>
          <w:rFonts w:cstheme="minorHAnsi"/>
          <w:i/>
          <w:iCs/>
          <w:color w:val="7030A0"/>
          <w:sz w:val="18"/>
          <w:szCs w:val="18"/>
        </w:rPr>
        <w:t>role</w:t>
      </w:r>
      <w:proofErr w:type="spellEnd"/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name on class2 end</w:t>
      </w:r>
      <w:r w:rsidRPr="00C87794">
        <w:rPr>
          <w:rFonts w:ascii="Courier New" w:hAnsi="Courier New" w:cs="Courier New"/>
          <w:sz w:val="18"/>
          <w:szCs w:val="18"/>
        </w:rPr>
        <w:t>"&gt;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14:paraId="4243CCA3" w14:textId="77777777" w:rsidR="00093AE6" w:rsidRPr="00C87794" w:rsidRDefault="00093AE6" w:rsidP="00093AE6">
      <w:pPr>
        <w:spacing w:after="120"/>
        <w:ind w:left="360"/>
        <w:rPr>
          <w:rFonts w:cstheme="minorHAnsi"/>
        </w:rPr>
      </w:pPr>
      <w:r w:rsidRPr="00C87794">
        <w:rPr>
          <w:rFonts w:cstheme="minorHAnsi"/>
        </w:rPr>
        <w:t xml:space="preserve">   and</w:t>
      </w:r>
    </w:p>
    <w:p w14:paraId="3E0E720A" w14:textId="77777777" w:rsidR="00093AE6" w:rsidRPr="00C87794" w:rsidRDefault="00093AE6" w:rsidP="00093AE6">
      <w:pPr>
        <w:spacing w:after="120"/>
        <w:ind w:left="360"/>
        <w:rPr>
          <w:rFonts w:ascii="Courier New" w:hAnsi="Courier New" w:cs="Courier New"/>
          <w:sz w:val="18"/>
          <w:szCs w:val="18"/>
        </w:rPr>
      </w:pPr>
      <w:r w:rsidRPr="00C87794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C87794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C8779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87794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C87794">
        <w:rPr>
          <w:rFonts w:ascii="Courier New" w:hAnsi="Courier New" w:cs="Courier New"/>
          <w:sz w:val="18"/>
          <w:szCs w:val="18"/>
        </w:rPr>
        <w:t>="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class2 </w:t>
      </w:r>
      <w:proofErr w:type="spellStart"/>
      <w:r w:rsidRPr="00C87794">
        <w:rPr>
          <w:rFonts w:cstheme="minorHAnsi"/>
          <w:i/>
          <w:iCs/>
          <w:color w:val="7030A0"/>
          <w:sz w:val="18"/>
          <w:szCs w:val="18"/>
        </w:rPr>
        <w:t>name</w:t>
      </w:r>
      <w:r w:rsidRPr="00C87794">
        <w:rPr>
          <w:rFonts w:ascii="Courier New" w:hAnsi="Courier New" w:cs="Courier New"/>
          <w:sz w:val="18"/>
          <w:szCs w:val="18"/>
        </w:rPr>
        <w:t>.</w:t>
      </w:r>
      <w:r w:rsidRPr="00C87794">
        <w:rPr>
          <w:rFonts w:cstheme="minorHAnsi"/>
          <w:i/>
          <w:iCs/>
          <w:color w:val="7030A0"/>
          <w:sz w:val="18"/>
          <w:szCs w:val="18"/>
        </w:rPr>
        <w:t>role</w:t>
      </w:r>
      <w:proofErr w:type="spellEnd"/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name on class</w:t>
      </w:r>
      <w:r>
        <w:rPr>
          <w:rFonts w:cstheme="minorHAnsi"/>
          <w:i/>
          <w:iCs/>
          <w:color w:val="7030A0"/>
          <w:sz w:val="18"/>
          <w:szCs w:val="18"/>
        </w:rPr>
        <w:t>1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end</w:t>
      </w:r>
      <w:r w:rsidRPr="00C87794">
        <w:rPr>
          <w:rFonts w:ascii="Courier New" w:hAnsi="Courier New" w:cs="Courier New"/>
          <w:sz w:val="18"/>
          <w:szCs w:val="18"/>
        </w:rPr>
        <w:t xml:space="preserve">"&gt; </w:t>
      </w:r>
    </w:p>
    <w:p w14:paraId="4B39C7E4" w14:textId="77777777" w:rsidR="00093AE6" w:rsidRDefault="00093AE6" w:rsidP="00093AE6">
      <w:pPr>
        <w:spacing w:after="120"/>
      </w:pPr>
      <w:r>
        <w:t>Should the association be identified in the following way if the association is an extension:</w:t>
      </w:r>
    </w:p>
    <w:p w14:paraId="02B66301" w14:textId="77777777" w:rsidR="00093AE6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C87794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C87794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C8779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87794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C87794">
        <w:rPr>
          <w:rFonts w:ascii="Courier New" w:hAnsi="Courier New" w:cs="Courier New"/>
          <w:sz w:val="18"/>
          <w:szCs w:val="18"/>
        </w:rPr>
        <w:t>="</w:t>
      </w:r>
      <w:r>
        <w:rPr>
          <w:rFonts w:cstheme="minorHAnsi"/>
          <w:i/>
          <w:iCs/>
          <w:color w:val="7030A0"/>
          <w:sz w:val="18"/>
          <w:szCs w:val="18"/>
        </w:rPr>
        <w:t>extension namespace#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class1 </w:t>
      </w:r>
      <w:proofErr w:type="spellStart"/>
      <w:r w:rsidRPr="00C87794">
        <w:rPr>
          <w:rFonts w:cstheme="minorHAnsi"/>
          <w:i/>
          <w:iCs/>
          <w:color w:val="7030A0"/>
          <w:sz w:val="18"/>
          <w:szCs w:val="18"/>
        </w:rPr>
        <w:t>name</w:t>
      </w:r>
      <w:r w:rsidRPr="00C87794">
        <w:rPr>
          <w:rFonts w:ascii="Courier New" w:hAnsi="Courier New" w:cs="Courier New"/>
          <w:sz w:val="18"/>
          <w:szCs w:val="18"/>
        </w:rPr>
        <w:t>.</w:t>
      </w:r>
      <w:r w:rsidRPr="00C87794">
        <w:rPr>
          <w:rFonts w:cstheme="minorHAnsi"/>
          <w:i/>
          <w:iCs/>
          <w:color w:val="7030A0"/>
          <w:sz w:val="18"/>
          <w:szCs w:val="18"/>
        </w:rPr>
        <w:t>role</w:t>
      </w:r>
      <w:proofErr w:type="spellEnd"/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name on class2 end</w:t>
      </w:r>
      <w:r w:rsidRPr="00C87794">
        <w:rPr>
          <w:rFonts w:ascii="Courier New" w:hAnsi="Courier New" w:cs="Courier New"/>
          <w:sz w:val="18"/>
          <w:szCs w:val="18"/>
        </w:rPr>
        <w:t>"&gt;</w:t>
      </w:r>
    </w:p>
    <w:p w14:paraId="2A00C36E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7A5610ED" w14:textId="77777777" w:rsidR="00093AE6" w:rsidRPr="00B558B7" w:rsidRDefault="00093AE6" w:rsidP="00093AE6">
      <w:pPr>
        <w:spacing w:line="192" w:lineRule="auto"/>
        <w:ind w:left="72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>&gt;</w:t>
      </w:r>
      <w:r>
        <w:rPr>
          <w:rFonts w:cstheme="minorHAnsi"/>
          <w:i/>
          <w:iCs/>
          <w:color w:val="7030A0"/>
          <w:sz w:val="18"/>
          <w:szCs w:val="18"/>
        </w:rPr>
        <w:t xml:space="preserve">extension </w:t>
      </w:r>
      <w:r w:rsidRPr="00526969">
        <w:rPr>
          <w:rFonts w:cstheme="minorHAnsi"/>
          <w:i/>
          <w:iCs/>
          <w:color w:val="7030A0"/>
          <w:sz w:val="18"/>
          <w:szCs w:val="18"/>
        </w:rPr>
        <w:t>namespace prefix</w:t>
      </w: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&gt;</w:t>
      </w:r>
    </w:p>
    <w:p w14:paraId="52D44D42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35A4ABE1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&gt; </w:t>
      </w:r>
    </w:p>
    <w:p w14:paraId="0962947C" w14:textId="77777777" w:rsidR="00093AE6" w:rsidRPr="002F19FB" w:rsidRDefault="00093AE6" w:rsidP="00093AE6">
      <w:pPr>
        <w:spacing w:before="120" w:after="120"/>
      </w:pPr>
      <w:r w:rsidRPr="002F19FB">
        <w:t xml:space="preserve">   and</w:t>
      </w:r>
    </w:p>
    <w:p w14:paraId="25E6FFF0" w14:textId="77777777" w:rsidR="00093AE6" w:rsidRPr="00C87794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C87794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C87794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C8779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87794">
        <w:rPr>
          <w:rFonts w:ascii="Courier New" w:hAnsi="Courier New" w:cs="Courier New"/>
          <w:sz w:val="18"/>
          <w:szCs w:val="18"/>
        </w:rPr>
        <w:t>rdf:about</w:t>
      </w:r>
      <w:proofErr w:type="spellEnd"/>
      <w:r w:rsidRPr="00C87794">
        <w:rPr>
          <w:rFonts w:ascii="Courier New" w:hAnsi="Courier New" w:cs="Courier New"/>
          <w:sz w:val="18"/>
          <w:szCs w:val="18"/>
        </w:rPr>
        <w:t>="</w:t>
      </w:r>
      <w:r>
        <w:rPr>
          <w:rFonts w:cstheme="minorHAnsi"/>
          <w:i/>
          <w:iCs/>
          <w:color w:val="7030A0"/>
          <w:sz w:val="18"/>
          <w:szCs w:val="18"/>
        </w:rPr>
        <w:t>extension namespace#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class2 </w:t>
      </w:r>
      <w:proofErr w:type="spellStart"/>
      <w:r w:rsidRPr="00C87794">
        <w:rPr>
          <w:rFonts w:cstheme="minorHAnsi"/>
          <w:i/>
          <w:iCs/>
          <w:color w:val="7030A0"/>
          <w:sz w:val="18"/>
          <w:szCs w:val="18"/>
        </w:rPr>
        <w:t>name</w:t>
      </w:r>
      <w:r w:rsidRPr="00C87794">
        <w:rPr>
          <w:rFonts w:ascii="Courier New" w:hAnsi="Courier New" w:cs="Courier New"/>
          <w:sz w:val="18"/>
          <w:szCs w:val="18"/>
        </w:rPr>
        <w:t>.</w:t>
      </w:r>
      <w:r w:rsidRPr="00C87794">
        <w:rPr>
          <w:rFonts w:cstheme="minorHAnsi"/>
          <w:i/>
          <w:iCs/>
          <w:color w:val="7030A0"/>
          <w:sz w:val="18"/>
          <w:szCs w:val="18"/>
        </w:rPr>
        <w:t>role</w:t>
      </w:r>
      <w:proofErr w:type="spellEnd"/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name on class</w:t>
      </w:r>
      <w:r>
        <w:rPr>
          <w:rFonts w:cstheme="minorHAnsi"/>
          <w:i/>
          <w:iCs/>
          <w:color w:val="7030A0"/>
          <w:sz w:val="18"/>
          <w:szCs w:val="18"/>
        </w:rPr>
        <w:t>1</w:t>
      </w:r>
      <w:r w:rsidRPr="00C87794">
        <w:rPr>
          <w:rFonts w:cstheme="minorHAnsi"/>
          <w:i/>
          <w:iCs/>
          <w:color w:val="7030A0"/>
          <w:sz w:val="18"/>
          <w:szCs w:val="18"/>
        </w:rPr>
        <w:t xml:space="preserve"> end</w:t>
      </w:r>
      <w:r w:rsidRPr="00C87794">
        <w:rPr>
          <w:rFonts w:ascii="Courier New" w:hAnsi="Courier New" w:cs="Courier New"/>
          <w:sz w:val="18"/>
          <w:szCs w:val="18"/>
        </w:rPr>
        <w:t xml:space="preserve">"&gt; </w:t>
      </w:r>
    </w:p>
    <w:p w14:paraId="29F55814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4440D274" w14:textId="77777777" w:rsidR="00093AE6" w:rsidRPr="00B558B7" w:rsidRDefault="00093AE6" w:rsidP="00093AE6">
      <w:pPr>
        <w:spacing w:line="192" w:lineRule="auto"/>
        <w:ind w:left="72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>&gt;</w:t>
      </w:r>
      <w:r>
        <w:rPr>
          <w:rFonts w:cstheme="minorHAnsi"/>
          <w:i/>
          <w:iCs/>
          <w:color w:val="7030A0"/>
          <w:sz w:val="18"/>
          <w:szCs w:val="18"/>
        </w:rPr>
        <w:t xml:space="preserve">extension </w:t>
      </w:r>
      <w:r w:rsidRPr="00526969">
        <w:rPr>
          <w:rFonts w:cstheme="minorHAnsi"/>
          <w:i/>
          <w:iCs/>
          <w:color w:val="7030A0"/>
          <w:sz w:val="18"/>
          <w:szCs w:val="18"/>
        </w:rPr>
        <w:t>namespace prefix</w:t>
      </w: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r w:rsidRPr="00B558B7">
        <w:rPr>
          <w:rFonts w:ascii="Courier New" w:hAnsi="Courier New" w:cs="Courier New"/>
          <w:sz w:val="18"/>
          <w:szCs w:val="18"/>
        </w:rPr>
        <w:t>cims:stereotype</w:t>
      </w:r>
      <w:proofErr w:type="spellEnd"/>
      <w:r w:rsidRPr="00B558B7">
        <w:rPr>
          <w:rFonts w:ascii="Courier New" w:hAnsi="Courier New" w:cs="Courier New"/>
          <w:sz w:val="18"/>
          <w:szCs w:val="18"/>
        </w:rPr>
        <w:t>&gt;</w:t>
      </w:r>
    </w:p>
    <w:p w14:paraId="05D68828" w14:textId="77777777" w:rsidR="00093AE6" w:rsidRPr="00B558B7" w:rsidRDefault="00093AE6" w:rsidP="00093AE6">
      <w:pPr>
        <w:spacing w:line="192" w:lineRule="auto"/>
        <w:ind w:left="144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.</w:t>
      </w:r>
    </w:p>
    <w:p w14:paraId="12321C1C" w14:textId="77777777" w:rsidR="00093AE6" w:rsidRPr="00B558B7" w:rsidRDefault="00093AE6" w:rsidP="00093AE6">
      <w:pPr>
        <w:spacing w:line="192" w:lineRule="auto"/>
        <w:ind w:left="360"/>
        <w:rPr>
          <w:rFonts w:ascii="Courier New" w:hAnsi="Courier New" w:cs="Courier New"/>
          <w:sz w:val="18"/>
          <w:szCs w:val="18"/>
        </w:rPr>
      </w:pPr>
      <w:r w:rsidRPr="00B558B7">
        <w:rPr>
          <w:rFonts w:ascii="Courier New" w:hAnsi="Courier New" w:cs="Courier New"/>
          <w:sz w:val="18"/>
          <w:szCs w:val="18"/>
        </w:rPr>
        <w:t>&lt;/</w:t>
      </w:r>
      <w:proofErr w:type="spellStart"/>
      <w:proofErr w:type="gramStart"/>
      <w:r w:rsidRPr="00B558B7">
        <w:rPr>
          <w:rFonts w:ascii="Courier New" w:hAnsi="Courier New" w:cs="Courier New"/>
          <w:sz w:val="18"/>
          <w:szCs w:val="18"/>
        </w:rPr>
        <w:t>rdf:Description</w:t>
      </w:r>
      <w:proofErr w:type="spellEnd"/>
      <w:proofErr w:type="gramEnd"/>
      <w:r w:rsidRPr="00B558B7">
        <w:rPr>
          <w:rFonts w:ascii="Courier New" w:hAnsi="Courier New" w:cs="Courier New"/>
          <w:sz w:val="18"/>
          <w:szCs w:val="18"/>
        </w:rPr>
        <w:t xml:space="preserve">&gt; </w:t>
      </w:r>
    </w:p>
    <w:p w14:paraId="276D0CC7" w14:textId="77777777" w:rsidR="00093AE6" w:rsidRDefault="00093AE6" w:rsidP="00093AE6">
      <w:pPr>
        <w:spacing w:before="120" w:after="120"/>
      </w:pPr>
      <w:r>
        <w:t xml:space="preserve">Meaning that the extension namespace is assumed to apply to the </w:t>
      </w:r>
      <w:r w:rsidRPr="000104B6">
        <w:rPr>
          <w:u w:val="single"/>
        </w:rPr>
        <w:t>association</w:t>
      </w:r>
      <w:r>
        <w:rPr>
          <w:u w:val="single"/>
        </w:rPr>
        <w:t xml:space="preserve"> as a whole</w:t>
      </w:r>
      <w:r>
        <w:t xml:space="preserve"> and not the </w:t>
      </w:r>
      <w:r w:rsidRPr="000104B6">
        <w:rPr>
          <w:u w:val="single"/>
        </w:rPr>
        <w:t>first listed class</w:t>
      </w:r>
      <w:r>
        <w:t>?</w:t>
      </w:r>
    </w:p>
    <w:p w14:paraId="1D900763" w14:textId="77777777" w:rsidR="00093AE6" w:rsidRDefault="00093AE6" w:rsidP="00093AE6">
      <w:pPr>
        <w:spacing w:after="120"/>
      </w:pPr>
      <w:r w:rsidRPr="00082F30">
        <w:rPr>
          <w:i/>
          <w:iCs/>
        </w:rPr>
        <w:t xml:space="preserve">This guidance belongs in </w:t>
      </w:r>
      <w:r>
        <w:rPr>
          <w:i/>
          <w:iCs/>
        </w:rPr>
        <w:t>a single IEC standard</w:t>
      </w:r>
      <w:r w:rsidRPr="00082F30">
        <w:rPr>
          <w:i/>
          <w:iCs/>
        </w:rPr>
        <w:t xml:space="preserve"> document</w:t>
      </w:r>
      <w:r>
        <w:rPr>
          <w:i/>
          <w:iCs/>
        </w:rPr>
        <w:t>, so it is easy to locate.</w:t>
      </w:r>
      <w:r>
        <w:t xml:space="preserve"> </w:t>
      </w:r>
    </w:p>
    <w:p w14:paraId="6F8ACAC3" w14:textId="77777777" w:rsidR="007D1555" w:rsidRDefault="007D1555" w:rsidP="00093AE6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6"/>
    <w:rsid w:val="00093AE6"/>
    <w:rsid w:val="003D4D87"/>
    <w:rsid w:val="007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5B4"/>
  <w15:chartTrackingRefBased/>
  <w15:docId w15:val="{D98AAE48-C8D5-41EC-9852-77FCB08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E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A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Electric Power Research Institute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1</cp:revision>
  <dcterms:created xsi:type="dcterms:W3CDTF">2022-09-21T02:59:00Z</dcterms:created>
  <dcterms:modified xsi:type="dcterms:W3CDTF">2022-09-21T03:00:00Z</dcterms:modified>
</cp:coreProperties>
</file>