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8884" w14:textId="77777777" w:rsidR="009C157E" w:rsidRDefault="009C157E" w:rsidP="009C157E">
      <w:r>
        <w:t>These might be 2 cents, but they are about something rather abstract so I will attempt to clarify this in email form (and I may very well fail ;-))</w:t>
      </w:r>
    </w:p>
    <w:p w14:paraId="059DE7DB" w14:textId="77777777" w:rsidR="009C157E" w:rsidRDefault="009C157E" w:rsidP="009C157E"/>
    <w:p w14:paraId="15D45D01" w14:textId="77777777" w:rsidR="009C157E" w:rsidRDefault="009C157E" w:rsidP="009C157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 Linked data/</w:t>
      </w:r>
      <w:proofErr w:type="spellStart"/>
      <w:r>
        <w:rPr>
          <w:rFonts w:eastAsia="Times New Roman"/>
        </w:rPr>
        <w:t>rdf</w:t>
      </w:r>
      <w:proofErr w:type="spellEnd"/>
      <w:r>
        <w:rPr>
          <w:rFonts w:eastAsia="Times New Roman"/>
        </w:rPr>
        <w:t xml:space="preserve">, the </w:t>
      </w:r>
      <w:proofErr w:type="spellStart"/>
      <w:r>
        <w:rPr>
          <w:rFonts w:eastAsia="Times New Roman"/>
        </w:rPr>
        <w:t>mrid</w:t>
      </w:r>
      <w:proofErr w:type="spellEnd"/>
      <w:r>
        <w:rPr>
          <w:rFonts w:eastAsia="Times New Roman"/>
        </w:rPr>
        <w:t xml:space="preserve"> can be part of the URI: </w:t>
      </w:r>
      <w:proofErr w:type="spellStart"/>
      <w:r>
        <w:rPr>
          <w:rFonts w:eastAsia="Times New Roman"/>
        </w:rPr>
        <w:t>uri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  <w:u w:val="single"/>
        </w:rPr>
        <w:t>is</w:t>
      </w:r>
      <w:r>
        <w:rPr>
          <w:rFonts w:eastAsia="Times New Roman"/>
        </w:rPr>
        <w:t xml:space="preserve"> the thing</w:t>
      </w:r>
    </w:p>
    <w:p w14:paraId="0F00BBCB" w14:textId="77777777" w:rsidR="009C157E" w:rsidRDefault="009C157E" w:rsidP="009C157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may think of this as “I am Joep”, when you talk about Joep, you talk about me (Joep)</w:t>
      </w:r>
    </w:p>
    <w:p w14:paraId="2A3118B7" w14:textId="77777777" w:rsidR="009C157E" w:rsidRDefault="009C157E" w:rsidP="009C157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many other modelling frameworks, UML for instance, the </w:t>
      </w:r>
      <w:proofErr w:type="spellStart"/>
      <w:r>
        <w:rPr>
          <w:rFonts w:eastAsia="Times New Roman"/>
        </w:rPr>
        <w:t>mrid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  <w:u w:val="single"/>
        </w:rPr>
        <w:t>is a property of</w:t>
      </w:r>
      <w:r>
        <w:rPr>
          <w:rFonts w:eastAsia="Times New Roman"/>
        </w:rPr>
        <w:t xml:space="preserve"> the thing</w:t>
      </w:r>
    </w:p>
    <w:p w14:paraId="388DE046" w14:textId="77777777" w:rsidR="009C157E" w:rsidRDefault="009C157E" w:rsidP="009C157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may think if this as “My name is Joep”. When you talk about Joep you talk about some anonymous thing that has as name(property) the </w:t>
      </w:r>
      <w:proofErr w:type="gramStart"/>
      <w:r>
        <w:rPr>
          <w:rFonts w:eastAsia="Times New Roman"/>
        </w:rPr>
        <w:t>value  “</w:t>
      </w:r>
      <w:proofErr w:type="gramEnd"/>
      <w:r>
        <w:rPr>
          <w:rFonts w:eastAsia="Times New Roman"/>
        </w:rPr>
        <w:t>Joep” (my identification is a property, just as my birthdate is a property)</w:t>
      </w:r>
    </w:p>
    <w:p w14:paraId="35E1B552" w14:textId="77777777" w:rsidR="009C157E" w:rsidRDefault="009C157E" w:rsidP="009C157E"/>
    <w:p w14:paraId="2EF5E71A" w14:textId="77777777" w:rsidR="009C157E" w:rsidRDefault="009C157E" w:rsidP="009C157E">
      <w:proofErr w:type="gramStart"/>
      <w:r>
        <w:t>So</w:t>
      </w:r>
      <w:proofErr w:type="gramEnd"/>
      <w:r>
        <w:t xml:space="preserve"> UML and RDF take different philosophical approaches to how we identify things. CIM has always stated that is just a model in UML, and it may be serialized in any other form if any user so desires (and </w:t>
      </w:r>
      <w:proofErr w:type="spellStart"/>
      <w:r>
        <w:t>Alliander</w:t>
      </w:r>
      <w:proofErr w:type="spellEnd"/>
      <w:r>
        <w:t xml:space="preserve"> so desires ;-)). But some of those serializations take the linked data approach, and others take the UML approach (</w:t>
      </w:r>
      <w:proofErr w:type="spellStart"/>
      <w:r>
        <w:t>json</w:t>
      </w:r>
      <w:proofErr w:type="spellEnd"/>
      <w:r>
        <w:t xml:space="preserve"> and </w:t>
      </w:r>
      <w:proofErr w:type="spellStart"/>
      <w:r>
        <w:t>avro</w:t>
      </w:r>
      <w:proofErr w:type="spellEnd"/>
      <w:r>
        <w:t xml:space="preserve"> for instance), and yet others, like </w:t>
      </w:r>
      <w:proofErr w:type="spellStart"/>
      <w:r>
        <w:t>sql</w:t>
      </w:r>
      <w:proofErr w:type="spellEnd"/>
      <w:r>
        <w:t xml:space="preserve"> and xml allow both. Choosing one over the other in the standard will therefore by definition exclude the possibility to serialize the identification of an object in certain schema formats. </w:t>
      </w:r>
      <w:proofErr w:type="gramStart"/>
      <w:r>
        <w:t>So</w:t>
      </w:r>
      <w:proofErr w:type="gramEnd"/>
      <w:r>
        <w:t xml:space="preserve"> we should be very careful about this.</w:t>
      </w:r>
    </w:p>
    <w:p w14:paraId="2AAFA1E5" w14:textId="77777777" w:rsidR="009C157E" w:rsidRDefault="009C157E" w:rsidP="009C157E"/>
    <w:p w14:paraId="2EE292AD" w14:textId="77777777" w:rsidR="009C157E" w:rsidRDefault="009C157E" w:rsidP="009C157E">
      <w:r>
        <w:t xml:space="preserve">My </w:t>
      </w:r>
      <w:proofErr w:type="gramStart"/>
      <w:r>
        <w:t>2 cent</w:t>
      </w:r>
      <w:proofErr w:type="gramEnd"/>
      <w:r>
        <w:t xml:space="preserve"> proposal would therefore be: we state as a standard that if a serialization takes the linked data approach, than the </w:t>
      </w:r>
      <w:proofErr w:type="spellStart"/>
      <w:r>
        <w:t>mrid</w:t>
      </w:r>
      <w:proofErr w:type="spellEnd"/>
      <w:r>
        <w:t xml:space="preserve"> becomes part of the URI and serializing it as an attribute is not necessary, if it takes the UML approach than the </w:t>
      </w:r>
      <w:proofErr w:type="spellStart"/>
      <w:r>
        <w:t>mRID</w:t>
      </w:r>
      <w:proofErr w:type="spellEnd"/>
      <w:r>
        <w:t xml:space="preserve"> is an attribute (of whatever type)</w:t>
      </w:r>
    </w:p>
    <w:p w14:paraId="75EA084E" w14:textId="77777777" w:rsidR="007D1555" w:rsidRDefault="007D1555"/>
    <w:sectPr w:rsidR="007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8CD"/>
    <w:multiLevelType w:val="hybridMultilevel"/>
    <w:tmpl w:val="601C6CC4"/>
    <w:lvl w:ilvl="0" w:tplc="EC226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7E"/>
    <w:rsid w:val="003D4D87"/>
    <w:rsid w:val="007D1555"/>
    <w:rsid w:val="009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B9F2"/>
  <w15:chartTrackingRefBased/>
  <w15:docId w15:val="{1579362D-6530-4BDF-9C0C-FB99A84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7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Electric Power Research Institute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1</cp:revision>
  <dcterms:created xsi:type="dcterms:W3CDTF">2022-09-21T02:55:00Z</dcterms:created>
  <dcterms:modified xsi:type="dcterms:W3CDTF">2022-09-21T02:55:00Z</dcterms:modified>
</cp:coreProperties>
</file>