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1CEDA" w14:textId="77777777" w:rsidR="00A458C4" w:rsidRPr="004C524C" w:rsidRDefault="00A458C4" w:rsidP="00E723CB">
      <w:pPr>
        <w:rPr>
          <w:rFonts w:ascii="Arial" w:hAnsi="Arial" w:cs="Arial"/>
          <w:sz w:val="20"/>
          <w:szCs w:val="20"/>
          <w:lang w:val="en-GB"/>
        </w:rPr>
      </w:pPr>
    </w:p>
    <w:p w14:paraId="22F92B62" w14:textId="77777777" w:rsidR="00523187" w:rsidRPr="004C524C" w:rsidRDefault="00A954B2" w:rsidP="00E723CB">
      <w:pPr>
        <w:rPr>
          <w:rFonts w:ascii="Arial" w:hAnsi="Arial" w:cs="Arial"/>
          <w:sz w:val="20"/>
          <w:szCs w:val="20"/>
        </w:rPr>
      </w:pPr>
      <w:hyperlink r:id="rId5" w:history="1">
        <w:r w:rsidR="00523187" w:rsidRPr="004C524C">
          <w:rPr>
            <w:rStyle w:val="Hipervnculo"/>
            <w:rFonts w:ascii="Arial" w:hAnsi="Arial" w:cs="Arial"/>
            <w:sz w:val="20"/>
            <w:szCs w:val="20"/>
            <w:lang w:val="en-US"/>
          </w:rPr>
          <w:t xml:space="preserve">Feature #622: Parameters not available in standardized LN - IEC 61850 User Feedback Task Force - </w:t>
        </w:r>
        <w:proofErr w:type="spellStart"/>
        <w:r w:rsidR="00523187" w:rsidRPr="004C524C">
          <w:rPr>
            <w:rStyle w:val="Hipervnculo"/>
            <w:rFonts w:ascii="Arial" w:hAnsi="Arial" w:cs="Arial"/>
            <w:sz w:val="20"/>
            <w:szCs w:val="20"/>
            <w:lang w:val="en-US"/>
          </w:rPr>
          <w:t>UCAIug</w:t>
        </w:r>
        <w:proofErr w:type="spellEnd"/>
        <w:r w:rsidR="00523187" w:rsidRPr="004C524C">
          <w:rPr>
            <w:rStyle w:val="Hipervnculo"/>
            <w:rFonts w:ascii="Arial" w:hAnsi="Arial" w:cs="Arial"/>
            <w:sz w:val="20"/>
            <w:szCs w:val="20"/>
            <w:lang w:val="en-US"/>
          </w:rPr>
          <w:t xml:space="preserve"> Issue Tracking System</w:t>
        </w:r>
      </w:hyperlink>
    </w:p>
    <w:p w14:paraId="4C020C31" w14:textId="77777777" w:rsidR="00523187" w:rsidRPr="004C524C" w:rsidRDefault="00523187" w:rsidP="00E723CB">
      <w:pPr>
        <w:rPr>
          <w:rFonts w:ascii="Arial" w:hAnsi="Arial" w:cs="Arial"/>
          <w:sz w:val="20"/>
          <w:szCs w:val="20"/>
          <w:lang w:val="en-US"/>
        </w:rPr>
      </w:pPr>
      <w:r w:rsidRPr="004C524C">
        <w:rPr>
          <w:rFonts w:ascii="Arial" w:hAnsi="Arial" w:cs="Arial"/>
          <w:sz w:val="20"/>
          <w:szCs w:val="20"/>
          <w:lang w:val="en-US"/>
        </w:rPr>
        <w:t xml:space="preserve">Some parameters needed for RTE functions are not available in normalized LN. </w:t>
      </w:r>
      <w:r w:rsidR="00E723CB">
        <w:rPr>
          <w:rFonts w:ascii="Arial" w:hAnsi="Arial" w:cs="Arial"/>
          <w:sz w:val="20"/>
          <w:szCs w:val="20"/>
          <w:lang w:val="en-US"/>
        </w:rPr>
        <w:t>Besides, we need to have s</w:t>
      </w:r>
      <w:r w:rsidRPr="004C524C">
        <w:rPr>
          <w:rFonts w:ascii="Arial" w:hAnsi="Arial" w:cs="Arial"/>
          <w:sz w:val="20"/>
          <w:szCs w:val="20"/>
          <w:lang w:val="en-US"/>
        </w:rPr>
        <w:t xml:space="preserve">ome generic parameters (with threshold, delay, </w:t>
      </w:r>
      <w:proofErr w:type="spellStart"/>
      <w:r w:rsidRPr="004C524C">
        <w:rPr>
          <w:rFonts w:ascii="Arial" w:hAnsi="Arial" w:cs="Arial"/>
          <w:sz w:val="20"/>
          <w:szCs w:val="20"/>
          <w:lang w:val="en-US"/>
        </w:rPr>
        <w:t>boolean</w:t>
      </w:r>
      <w:proofErr w:type="spellEnd"/>
      <w:r w:rsidRPr="004C524C">
        <w:rPr>
          <w:rFonts w:ascii="Arial" w:hAnsi="Arial" w:cs="Arial"/>
          <w:sz w:val="20"/>
          <w:szCs w:val="20"/>
          <w:lang w:val="en-US"/>
        </w:rPr>
        <w:t>), for example in LN GAPC.</w:t>
      </w:r>
    </w:p>
    <w:p w14:paraId="059A997B" w14:textId="77777777" w:rsidR="00523187" w:rsidRPr="004C524C" w:rsidRDefault="00E723CB" w:rsidP="00E723CB">
      <w:pPr>
        <w:pStyle w:val="Normal0"/>
        <w:rPr>
          <w:rFonts w:ascii="Arial" w:hAnsi="Arial" w:cs="Arial"/>
          <w:sz w:val="20"/>
        </w:rPr>
      </w:pPr>
      <w:r>
        <w:rPr>
          <w:rFonts w:ascii="Arial" w:hAnsi="Arial" w:cs="Arial"/>
          <w:sz w:val="20"/>
        </w:rPr>
        <w:t>As illustration of the use case, the</w:t>
      </w:r>
      <w:r w:rsidR="00523187" w:rsidRPr="004C524C">
        <w:rPr>
          <w:rFonts w:ascii="Arial" w:hAnsi="Arial" w:cs="Arial"/>
          <w:sz w:val="20"/>
        </w:rPr>
        <w:t xml:space="preserve"> LN </w:t>
      </w:r>
      <w:r>
        <w:rPr>
          <w:rFonts w:ascii="Arial" w:hAnsi="Arial" w:cs="Arial"/>
          <w:sz w:val="20"/>
        </w:rPr>
        <w:t xml:space="preserve">LSET above </w:t>
      </w:r>
      <w:r w:rsidR="00523187" w:rsidRPr="004C524C">
        <w:rPr>
          <w:rFonts w:ascii="Arial" w:hAnsi="Arial" w:cs="Arial"/>
          <w:sz w:val="20"/>
        </w:rPr>
        <w:t xml:space="preserve">contains parameters required for </w:t>
      </w:r>
      <w:proofErr w:type="spellStart"/>
      <w:r w:rsidR="00523187" w:rsidRPr="004C524C">
        <w:rPr>
          <w:rFonts w:ascii="Arial" w:hAnsi="Arial" w:cs="Arial"/>
          <w:sz w:val="20"/>
        </w:rPr>
        <w:t>Rte</w:t>
      </w:r>
      <w:proofErr w:type="spellEnd"/>
      <w:r w:rsidR="00523187" w:rsidRPr="004C524C">
        <w:rPr>
          <w:rFonts w:ascii="Arial" w:hAnsi="Arial" w:cs="Arial"/>
          <w:sz w:val="20"/>
        </w:rPr>
        <w:t xml:space="preserve"> functions and not covered by settings in LN included in the IEC 61850 standard.</w:t>
      </w:r>
    </w:p>
    <w:tbl>
      <w:tblPr>
        <w:tblStyle w:val="Tablaconcuadrcula"/>
        <w:tblW w:w="4986" w:type="pct"/>
        <w:tblInd w:w="137" w:type="dxa"/>
        <w:tblCellMar>
          <w:top w:w="28" w:type="dxa"/>
          <w:left w:w="28" w:type="dxa"/>
          <w:bottom w:w="28" w:type="dxa"/>
          <w:right w:w="28" w:type="dxa"/>
        </w:tblCellMar>
        <w:tblLook w:val="04A0" w:firstRow="1" w:lastRow="0" w:firstColumn="1" w:lastColumn="0" w:noHBand="0" w:noVBand="1"/>
      </w:tblPr>
      <w:tblGrid>
        <w:gridCol w:w="1195"/>
        <w:gridCol w:w="544"/>
        <w:gridCol w:w="325"/>
        <w:gridCol w:w="5406"/>
        <w:gridCol w:w="1567"/>
      </w:tblGrid>
      <w:tr w:rsidR="00523187" w:rsidRPr="004C524C" w14:paraId="4791315D" w14:textId="77777777" w:rsidTr="00E723CB">
        <w:trPr>
          <w:trHeight w:val="20"/>
          <w:tblHeader/>
        </w:trPr>
        <w:tc>
          <w:tcPr>
            <w:tcW w:w="5000" w:type="pct"/>
            <w:gridSpan w:val="5"/>
            <w:shd w:val="clear" w:color="auto" w:fill="auto"/>
            <w:vAlign w:val="center"/>
          </w:tcPr>
          <w:p w14:paraId="16FEC9D2" w14:textId="77777777" w:rsidR="00523187" w:rsidRPr="004C524C" w:rsidRDefault="00523187" w:rsidP="00E723CB">
            <w:pPr>
              <w:jc w:val="center"/>
              <w:rPr>
                <w:rFonts w:ascii="Arial" w:hAnsi="Arial" w:cs="Arial"/>
                <w:b/>
                <w:lang w:val="en-GB"/>
              </w:rPr>
            </w:pPr>
            <w:r w:rsidRPr="004C524C">
              <w:rPr>
                <w:rFonts w:ascii="Arial" w:hAnsi="Arial" w:cs="Arial"/>
                <w:b/>
                <w:color w:val="00B050"/>
                <w:lang w:val="en-GB"/>
              </w:rPr>
              <w:t xml:space="preserve">LSET - </w:t>
            </w:r>
            <w:proofErr w:type="spellStart"/>
            <w:r w:rsidRPr="004C524C">
              <w:rPr>
                <w:rFonts w:ascii="Arial" w:hAnsi="Arial" w:cs="Arial"/>
                <w:b/>
                <w:color w:val="00B050"/>
                <w:lang w:val="en-GB"/>
              </w:rPr>
              <w:t>Rte</w:t>
            </w:r>
            <w:proofErr w:type="spellEnd"/>
            <w:r w:rsidRPr="004C524C">
              <w:rPr>
                <w:rFonts w:ascii="Arial" w:hAnsi="Arial" w:cs="Arial"/>
                <w:b/>
                <w:color w:val="00B050"/>
                <w:lang w:val="en-GB"/>
              </w:rPr>
              <w:t xml:space="preserve"> Extended Setting</w:t>
            </w:r>
          </w:p>
        </w:tc>
      </w:tr>
      <w:tr w:rsidR="00523187" w:rsidRPr="004C524C" w14:paraId="7F1A0C9E" w14:textId="77777777" w:rsidTr="00E723CB">
        <w:trPr>
          <w:trHeight w:val="20"/>
          <w:tblHeader/>
        </w:trPr>
        <w:tc>
          <w:tcPr>
            <w:tcW w:w="661" w:type="pct"/>
            <w:shd w:val="clear" w:color="auto" w:fill="auto"/>
            <w:vAlign w:val="center"/>
          </w:tcPr>
          <w:p w14:paraId="281F9FD8" w14:textId="77777777" w:rsidR="00523187" w:rsidRPr="004C524C" w:rsidRDefault="00523187" w:rsidP="00E723CB">
            <w:pPr>
              <w:jc w:val="center"/>
              <w:rPr>
                <w:rFonts w:ascii="Arial" w:hAnsi="Arial" w:cs="Arial"/>
                <w:b/>
                <w:lang w:val="en-GB"/>
              </w:rPr>
            </w:pPr>
            <w:r w:rsidRPr="004C524C">
              <w:rPr>
                <w:rFonts w:ascii="Arial" w:hAnsi="Arial" w:cs="Arial"/>
                <w:b/>
                <w:lang w:val="en-GB"/>
              </w:rPr>
              <w:t>DO Name</w:t>
            </w:r>
          </w:p>
        </w:tc>
        <w:tc>
          <w:tcPr>
            <w:tcW w:w="301" w:type="pct"/>
            <w:shd w:val="clear" w:color="auto" w:fill="auto"/>
            <w:vAlign w:val="center"/>
          </w:tcPr>
          <w:p w14:paraId="6043D9E3" w14:textId="77777777" w:rsidR="00523187" w:rsidRPr="004C524C" w:rsidRDefault="00523187" w:rsidP="00E723CB">
            <w:pPr>
              <w:jc w:val="center"/>
              <w:rPr>
                <w:rFonts w:ascii="Arial" w:hAnsi="Arial" w:cs="Arial"/>
                <w:b/>
                <w:lang w:val="en-GB"/>
              </w:rPr>
            </w:pPr>
            <w:r w:rsidRPr="004C524C">
              <w:rPr>
                <w:rFonts w:ascii="Arial" w:hAnsi="Arial" w:cs="Arial"/>
                <w:b/>
                <w:lang w:val="en-GB"/>
              </w:rPr>
              <w:t>CDC</w:t>
            </w:r>
          </w:p>
        </w:tc>
        <w:tc>
          <w:tcPr>
            <w:tcW w:w="180" w:type="pct"/>
            <w:shd w:val="clear" w:color="auto" w:fill="auto"/>
            <w:vAlign w:val="center"/>
          </w:tcPr>
          <w:p w14:paraId="260AD10D" w14:textId="77777777" w:rsidR="00523187" w:rsidRPr="004C524C" w:rsidRDefault="00523187" w:rsidP="00E723CB">
            <w:pPr>
              <w:jc w:val="center"/>
              <w:rPr>
                <w:rFonts w:ascii="Arial" w:hAnsi="Arial" w:cs="Arial"/>
                <w:b/>
                <w:lang w:val="en-GB"/>
              </w:rPr>
            </w:pPr>
            <w:r w:rsidRPr="004C524C">
              <w:rPr>
                <w:rFonts w:ascii="Arial" w:hAnsi="Arial" w:cs="Arial"/>
                <w:b/>
                <w:lang w:val="en-GB"/>
              </w:rPr>
              <w:t>T</w:t>
            </w:r>
          </w:p>
        </w:tc>
        <w:tc>
          <w:tcPr>
            <w:tcW w:w="2991" w:type="pct"/>
            <w:shd w:val="clear" w:color="auto" w:fill="auto"/>
            <w:vAlign w:val="center"/>
          </w:tcPr>
          <w:p w14:paraId="0802B5AB" w14:textId="77777777" w:rsidR="00523187" w:rsidRPr="004C524C" w:rsidRDefault="00523187" w:rsidP="00E723CB">
            <w:pPr>
              <w:jc w:val="center"/>
              <w:rPr>
                <w:rFonts w:ascii="Arial" w:hAnsi="Arial" w:cs="Arial"/>
                <w:b/>
                <w:lang w:val="en-GB"/>
              </w:rPr>
            </w:pPr>
            <w:r w:rsidRPr="004C524C">
              <w:rPr>
                <w:rFonts w:ascii="Arial" w:hAnsi="Arial" w:cs="Arial"/>
                <w:b/>
                <w:lang w:val="en-GB"/>
              </w:rPr>
              <w:t>Explanation</w:t>
            </w:r>
          </w:p>
        </w:tc>
        <w:tc>
          <w:tcPr>
            <w:tcW w:w="867" w:type="pct"/>
            <w:shd w:val="clear" w:color="auto" w:fill="auto"/>
            <w:vAlign w:val="center"/>
          </w:tcPr>
          <w:p w14:paraId="6B0021B5" w14:textId="77777777" w:rsidR="00523187" w:rsidRPr="004C524C" w:rsidRDefault="00523187" w:rsidP="00E723CB">
            <w:pPr>
              <w:jc w:val="center"/>
              <w:rPr>
                <w:rFonts w:ascii="Arial" w:hAnsi="Arial" w:cs="Arial"/>
                <w:b/>
                <w:lang w:val="en-GB"/>
              </w:rPr>
            </w:pPr>
            <w:r w:rsidRPr="004C524C">
              <w:rPr>
                <w:rFonts w:ascii="Arial" w:hAnsi="Arial" w:cs="Arial"/>
                <w:b/>
                <w:lang w:val="en-GB"/>
              </w:rPr>
              <w:t xml:space="preserve">M-O-C </w:t>
            </w:r>
            <w:proofErr w:type="spellStart"/>
            <w:r w:rsidRPr="004C524C">
              <w:rPr>
                <w:rFonts w:ascii="Arial" w:hAnsi="Arial" w:cs="Arial"/>
                <w:b/>
                <w:lang w:val="en-GB"/>
              </w:rPr>
              <w:t>nds</w:t>
            </w:r>
            <w:proofErr w:type="spellEnd"/>
            <w:r w:rsidRPr="004C524C">
              <w:rPr>
                <w:rFonts w:ascii="Arial" w:hAnsi="Arial" w:cs="Arial"/>
                <w:b/>
                <w:lang w:val="en-GB"/>
              </w:rPr>
              <w:t>/ds</w:t>
            </w:r>
          </w:p>
        </w:tc>
      </w:tr>
      <w:tr w:rsidR="00523187" w:rsidRPr="004C524C" w14:paraId="648DDE04" w14:textId="77777777" w:rsidTr="00E723CB">
        <w:trPr>
          <w:trHeight w:val="20"/>
        </w:trPr>
        <w:tc>
          <w:tcPr>
            <w:tcW w:w="5000" w:type="pct"/>
            <w:gridSpan w:val="5"/>
            <w:shd w:val="clear" w:color="auto" w:fill="BFBFBF" w:themeFill="background1" w:themeFillShade="BF"/>
            <w:vAlign w:val="center"/>
          </w:tcPr>
          <w:p w14:paraId="256310F2" w14:textId="77777777" w:rsidR="00523187" w:rsidRPr="004C524C" w:rsidRDefault="00523187" w:rsidP="00E723CB">
            <w:pPr>
              <w:jc w:val="center"/>
              <w:rPr>
                <w:rFonts w:ascii="Arial" w:hAnsi="Arial" w:cs="Arial"/>
                <w:b/>
                <w:lang w:val="en-GB"/>
              </w:rPr>
            </w:pPr>
            <w:r w:rsidRPr="004C524C">
              <w:rPr>
                <w:rFonts w:ascii="Arial" w:hAnsi="Arial" w:cs="Arial"/>
                <w:b/>
                <w:lang w:val="en-GB"/>
              </w:rPr>
              <w:t>Descriptions</w:t>
            </w:r>
          </w:p>
        </w:tc>
      </w:tr>
      <w:tr w:rsidR="00523187" w:rsidRPr="004C524C" w14:paraId="291E4F88" w14:textId="77777777" w:rsidTr="00E723CB">
        <w:trPr>
          <w:trHeight w:val="20"/>
        </w:trPr>
        <w:tc>
          <w:tcPr>
            <w:tcW w:w="661" w:type="pct"/>
            <w:vAlign w:val="center"/>
          </w:tcPr>
          <w:p w14:paraId="318B31F2" w14:textId="77777777" w:rsidR="00523187" w:rsidRPr="004C524C" w:rsidRDefault="00523187" w:rsidP="00E723CB">
            <w:pPr>
              <w:jc w:val="center"/>
              <w:rPr>
                <w:rFonts w:ascii="Arial" w:hAnsi="Arial" w:cs="Arial"/>
                <w:lang w:val="en-GB"/>
              </w:rPr>
            </w:pPr>
            <w:proofErr w:type="spellStart"/>
            <w:r w:rsidRPr="004C524C">
              <w:rPr>
                <w:rFonts w:ascii="Arial" w:hAnsi="Arial" w:cs="Arial"/>
                <w:lang w:val="en-GB"/>
              </w:rPr>
              <w:t>NamPlt</w:t>
            </w:r>
            <w:proofErr w:type="spellEnd"/>
          </w:p>
        </w:tc>
        <w:tc>
          <w:tcPr>
            <w:tcW w:w="301" w:type="pct"/>
            <w:vAlign w:val="center"/>
          </w:tcPr>
          <w:p w14:paraId="4407D95F" w14:textId="77777777" w:rsidR="00523187" w:rsidRPr="004C524C" w:rsidRDefault="00523187" w:rsidP="00E723CB">
            <w:pPr>
              <w:jc w:val="center"/>
              <w:rPr>
                <w:rFonts w:ascii="Arial" w:hAnsi="Arial" w:cs="Arial"/>
                <w:lang w:val="en-GB"/>
              </w:rPr>
            </w:pPr>
            <w:r w:rsidRPr="004C524C">
              <w:rPr>
                <w:rFonts w:ascii="Arial" w:hAnsi="Arial" w:cs="Arial"/>
                <w:lang w:val="en-GB"/>
              </w:rPr>
              <w:t>LPL</w:t>
            </w:r>
          </w:p>
        </w:tc>
        <w:tc>
          <w:tcPr>
            <w:tcW w:w="180" w:type="pct"/>
            <w:vAlign w:val="center"/>
          </w:tcPr>
          <w:p w14:paraId="7C2ADDC9" w14:textId="77777777" w:rsidR="00523187" w:rsidRPr="004C524C" w:rsidRDefault="00523187" w:rsidP="00E723CB">
            <w:pPr>
              <w:jc w:val="center"/>
              <w:rPr>
                <w:rFonts w:ascii="Arial" w:hAnsi="Arial" w:cs="Arial"/>
                <w:lang w:val="en-GB"/>
              </w:rPr>
            </w:pPr>
          </w:p>
        </w:tc>
        <w:tc>
          <w:tcPr>
            <w:tcW w:w="2991" w:type="pct"/>
            <w:vAlign w:val="center"/>
          </w:tcPr>
          <w:p w14:paraId="138B64C7" w14:textId="77777777" w:rsidR="00523187" w:rsidRPr="004C524C" w:rsidRDefault="00523187" w:rsidP="00E723CB">
            <w:pPr>
              <w:rPr>
                <w:rFonts w:ascii="Arial" w:hAnsi="Arial" w:cs="Arial"/>
                <w:lang w:val="en-GB"/>
              </w:rPr>
            </w:pPr>
            <w:r w:rsidRPr="004C524C">
              <w:rPr>
                <w:rFonts w:ascii="Arial" w:hAnsi="Arial" w:cs="Arial"/>
                <w:lang w:val="en-GB"/>
              </w:rPr>
              <w:t>Inherited from: Domain LN</w:t>
            </w:r>
          </w:p>
        </w:tc>
        <w:tc>
          <w:tcPr>
            <w:tcW w:w="867" w:type="pct"/>
            <w:vAlign w:val="center"/>
          </w:tcPr>
          <w:p w14:paraId="65A5EA67" w14:textId="77777777" w:rsidR="00523187" w:rsidRPr="004C524C" w:rsidRDefault="00523187" w:rsidP="00E723CB">
            <w:pPr>
              <w:jc w:val="center"/>
              <w:rPr>
                <w:rFonts w:ascii="Arial" w:hAnsi="Arial" w:cs="Arial"/>
                <w:lang w:val="en-GB"/>
              </w:rPr>
            </w:pPr>
            <w:r w:rsidRPr="004C524C">
              <w:rPr>
                <w:rFonts w:ascii="Arial" w:hAnsi="Arial" w:cs="Arial"/>
                <w:lang w:val="en-GB"/>
              </w:rPr>
              <w:t>O/O</w:t>
            </w:r>
          </w:p>
        </w:tc>
      </w:tr>
      <w:tr w:rsidR="00523187" w:rsidRPr="004C524C" w14:paraId="7A18F175" w14:textId="77777777" w:rsidTr="00E723CB">
        <w:trPr>
          <w:trHeight w:val="20"/>
        </w:trPr>
        <w:tc>
          <w:tcPr>
            <w:tcW w:w="5000" w:type="pct"/>
            <w:gridSpan w:val="5"/>
            <w:shd w:val="clear" w:color="auto" w:fill="BFBFBF" w:themeFill="background1" w:themeFillShade="BF"/>
            <w:vAlign w:val="center"/>
          </w:tcPr>
          <w:p w14:paraId="0ADDCD48" w14:textId="77777777" w:rsidR="00523187" w:rsidRPr="004C524C" w:rsidRDefault="00523187" w:rsidP="00E723CB">
            <w:pPr>
              <w:jc w:val="center"/>
              <w:rPr>
                <w:rFonts w:ascii="Arial" w:hAnsi="Arial" w:cs="Arial"/>
                <w:b/>
                <w:lang w:val="en-GB"/>
              </w:rPr>
            </w:pPr>
            <w:r w:rsidRPr="004C524C">
              <w:rPr>
                <w:rFonts w:ascii="Arial" w:hAnsi="Arial" w:cs="Arial"/>
                <w:b/>
                <w:lang w:val="en-GB"/>
              </w:rPr>
              <w:t>Status Information</w:t>
            </w:r>
          </w:p>
        </w:tc>
      </w:tr>
      <w:tr w:rsidR="00523187" w:rsidRPr="004C524C" w14:paraId="74D9CAC6" w14:textId="77777777" w:rsidTr="00E723CB">
        <w:trPr>
          <w:trHeight w:val="20"/>
        </w:trPr>
        <w:tc>
          <w:tcPr>
            <w:tcW w:w="661" w:type="pct"/>
            <w:vAlign w:val="center"/>
          </w:tcPr>
          <w:p w14:paraId="29F41F73" w14:textId="77777777" w:rsidR="00523187" w:rsidRPr="004C524C" w:rsidRDefault="00523187" w:rsidP="00E723CB">
            <w:pPr>
              <w:jc w:val="center"/>
              <w:rPr>
                <w:rFonts w:ascii="Arial" w:hAnsi="Arial" w:cs="Arial"/>
                <w:lang w:val="en-GB"/>
              </w:rPr>
            </w:pPr>
            <w:proofErr w:type="spellStart"/>
            <w:r w:rsidRPr="004C524C">
              <w:rPr>
                <w:rFonts w:ascii="Arial" w:hAnsi="Arial" w:cs="Arial"/>
                <w:lang w:val="en-GB"/>
              </w:rPr>
              <w:t>Beh</w:t>
            </w:r>
            <w:proofErr w:type="spellEnd"/>
          </w:p>
        </w:tc>
        <w:tc>
          <w:tcPr>
            <w:tcW w:w="301" w:type="pct"/>
            <w:vAlign w:val="center"/>
          </w:tcPr>
          <w:p w14:paraId="156741B1" w14:textId="77777777" w:rsidR="00523187" w:rsidRPr="004C524C" w:rsidRDefault="00523187" w:rsidP="00E723CB">
            <w:pPr>
              <w:jc w:val="center"/>
              <w:rPr>
                <w:rFonts w:ascii="Arial" w:hAnsi="Arial" w:cs="Arial"/>
                <w:lang w:val="en-GB"/>
              </w:rPr>
            </w:pPr>
            <w:r w:rsidRPr="004C524C">
              <w:rPr>
                <w:rFonts w:ascii="Arial" w:hAnsi="Arial" w:cs="Arial"/>
                <w:lang w:val="en-GB"/>
              </w:rPr>
              <w:t>ENS</w:t>
            </w:r>
          </w:p>
        </w:tc>
        <w:tc>
          <w:tcPr>
            <w:tcW w:w="180" w:type="pct"/>
            <w:vAlign w:val="center"/>
          </w:tcPr>
          <w:p w14:paraId="354FDEA5" w14:textId="77777777" w:rsidR="00523187" w:rsidRPr="004C524C" w:rsidRDefault="00523187" w:rsidP="00E723CB">
            <w:pPr>
              <w:jc w:val="center"/>
              <w:rPr>
                <w:rFonts w:ascii="Arial" w:hAnsi="Arial" w:cs="Arial"/>
                <w:lang w:val="en-GB"/>
              </w:rPr>
            </w:pPr>
          </w:p>
        </w:tc>
        <w:tc>
          <w:tcPr>
            <w:tcW w:w="2991" w:type="pct"/>
            <w:vAlign w:val="center"/>
          </w:tcPr>
          <w:p w14:paraId="541D3462" w14:textId="77777777" w:rsidR="00523187" w:rsidRPr="004C524C" w:rsidRDefault="00523187" w:rsidP="00E723CB">
            <w:pPr>
              <w:rPr>
                <w:rFonts w:ascii="Arial" w:hAnsi="Arial" w:cs="Arial"/>
                <w:lang w:val="en-GB"/>
              </w:rPr>
            </w:pPr>
            <w:r w:rsidRPr="004C524C">
              <w:rPr>
                <w:rFonts w:ascii="Arial" w:hAnsi="Arial" w:cs="Arial"/>
                <w:lang w:val="en-GB"/>
              </w:rPr>
              <w:t>Inherited from: Domain LN</w:t>
            </w:r>
          </w:p>
        </w:tc>
        <w:tc>
          <w:tcPr>
            <w:tcW w:w="867" w:type="pct"/>
            <w:vAlign w:val="center"/>
          </w:tcPr>
          <w:p w14:paraId="7F6F88A3" w14:textId="77777777" w:rsidR="00523187" w:rsidRPr="004C524C" w:rsidRDefault="00523187" w:rsidP="00E723CB">
            <w:pPr>
              <w:jc w:val="center"/>
              <w:rPr>
                <w:rFonts w:ascii="Arial" w:hAnsi="Arial" w:cs="Arial"/>
                <w:lang w:val="en-GB"/>
              </w:rPr>
            </w:pPr>
            <w:r w:rsidRPr="004C524C">
              <w:rPr>
                <w:rFonts w:ascii="Arial" w:hAnsi="Arial" w:cs="Arial"/>
                <w:lang w:val="en-GB"/>
              </w:rPr>
              <w:t>M/M</w:t>
            </w:r>
          </w:p>
        </w:tc>
      </w:tr>
      <w:tr w:rsidR="00523187" w:rsidRPr="004C524C" w14:paraId="409B540A" w14:textId="77777777" w:rsidTr="00E723CB">
        <w:trPr>
          <w:trHeight w:val="20"/>
        </w:trPr>
        <w:tc>
          <w:tcPr>
            <w:tcW w:w="661" w:type="pct"/>
            <w:vAlign w:val="center"/>
          </w:tcPr>
          <w:p w14:paraId="62450DFB" w14:textId="77777777" w:rsidR="00523187" w:rsidRPr="004C524C" w:rsidRDefault="00523187" w:rsidP="00E723CB">
            <w:pPr>
              <w:jc w:val="center"/>
              <w:rPr>
                <w:rFonts w:ascii="Arial" w:hAnsi="Arial" w:cs="Arial"/>
                <w:lang w:val="en-GB"/>
              </w:rPr>
            </w:pPr>
            <w:r w:rsidRPr="004C524C">
              <w:rPr>
                <w:rFonts w:ascii="Arial" w:hAnsi="Arial" w:cs="Arial"/>
                <w:lang w:val="en-GB"/>
              </w:rPr>
              <w:t>Health</w:t>
            </w:r>
          </w:p>
        </w:tc>
        <w:tc>
          <w:tcPr>
            <w:tcW w:w="301" w:type="pct"/>
            <w:vAlign w:val="center"/>
          </w:tcPr>
          <w:p w14:paraId="0E36405C" w14:textId="77777777" w:rsidR="00523187" w:rsidRPr="004C524C" w:rsidRDefault="00523187" w:rsidP="00E723CB">
            <w:pPr>
              <w:jc w:val="center"/>
              <w:rPr>
                <w:rFonts w:ascii="Arial" w:hAnsi="Arial" w:cs="Arial"/>
                <w:lang w:val="en-GB"/>
              </w:rPr>
            </w:pPr>
            <w:r w:rsidRPr="004C524C">
              <w:rPr>
                <w:rFonts w:ascii="Arial" w:hAnsi="Arial" w:cs="Arial"/>
                <w:lang w:val="en-GB"/>
              </w:rPr>
              <w:t>ENS</w:t>
            </w:r>
          </w:p>
        </w:tc>
        <w:tc>
          <w:tcPr>
            <w:tcW w:w="180" w:type="pct"/>
            <w:vAlign w:val="center"/>
          </w:tcPr>
          <w:p w14:paraId="524FCBA8" w14:textId="77777777" w:rsidR="00523187" w:rsidRPr="004C524C" w:rsidRDefault="00523187" w:rsidP="00E723CB">
            <w:pPr>
              <w:jc w:val="center"/>
              <w:rPr>
                <w:rFonts w:ascii="Arial" w:hAnsi="Arial" w:cs="Arial"/>
                <w:lang w:val="en-GB"/>
              </w:rPr>
            </w:pPr>
          </w:p>
        </w:tc>
        <w:tc>
          <w:tcPr>
            <w:tcW w:w="2991" w:type="pct"/>
            <w:vAlign w:val="center"/>
          </w:tcPr>
          <w:p w14:paraId="5A44DBC0" w14:textId="77777777" w:rsidR="00523187" w:rsidRPr="004C524C" w:rsidRDefault="00523187" w:rsidP="00E723CB">
            <w:pPr>
              <w:rPr>
                <w:rFonts w:ascii="Arial" w:hAnsi="Arial" w:cs="Arial"/>
                <w:lang w:val="en-GB"/>
              </w:rPr>
            </w:pPr>
            <w:r w:rsidRPr="004C524C">
              <w:rPr>
                <w:rFonts w:ascii="Arial" w:hAnsi="Arial" w:cs="Arial"/>
                <w:lang w:val="en-GB"/>
              </w:rPr>
              <w:t>Inherited from: Domain LN</w:t>
            </w:r>
          </w:p>
        </w:tc>
        <w:tc>
          <w:tcPr>
            <w:tcW w:w="867" w:type="pct"/>
            <w:vAlign w:val="center"/>
          </w:tcPr>
          <w:p w14:paraId="1EAF27EC" w14:textId="77777777" w:rsidR="00523187" w:rsidRPr="004C524C" w:rsidRDefault="00523187" w:rsidP="00E723CB">
            <w:pPr>
              <w:jc w:val="center"/>
              <w:rPr>
                <w:rFonts w:ascii="Arial" w:hAnsi="Arial" w:cs="Arial"/>
                <w:lang w:val="en-GB"/>
              </w:rPr>
            </w:pPr>
            <w:r w:rsidRPr="004C524C">
              <w:rPr>
                <w:rFonts w:ascii="Arial" w:hAnsi="Arial" w:cs="Arial"/>
                <w:lang w:val="en-GB"/>
              </w:rPr>
              <w:t>O/O</w:t>
            </w:r>
          </w:p>
        </w:tc>
      </w:tr>
      <w:tr w:rsidR="00523187" w:rsidRPr="004C524C" w14:paraId="20EC3A81" w14:textId="77777777" w:rsidTr="00E723CB">
        <w:trPr>
          <w:trHeight w:val="20"/>
        </w:trPr>
        <w:tc>
          <w:tcPr>
            <w:tcW w:w="5000" w:type="pct"/>
            <w:gridSpan w:val="5"/>
            <w:shd w:val="clear" w:color="auto" w:fill="BFBFBF" w:themeFill="background1" w:themeFillShade="BF"/>
            <w:vAlign w:val="center"/>
          </w:tcPr>
          <w:p w14:paraId="21F3CC2A" w14:textId="77777777" w:rsidR="00523187" w:rsidRPr="004C524C" w:rsidRDefault="00523187" w:rsidP="00E723CB">
            <w:pPr>
              <w:jc w:val="center"/>
              <w:rPr>
                <w:rFonts w:ascii="Arial" w:hAnsi="Arial" w:cs="Arial"/>
                <w:b/>
                <w:lang w:val="en-GB"/>
              </w:rPr>
            </w:pPr>
            <w:r w:rsidRPr="004C524C">
              <w:rPr>
                <w:rFonts w:ascii="Arial" w:hAnsi="Arial" w:cs="Arial"/>
                <w:b/>
                <w:lang w:val="en-GB"/>
              </w:rPr>
              <w:t>Settings</w:t>
            </w:r>
          </w:p>
        </w:tc>
      </w:tr>
      <w:tr w:rsidR="004C524C" w:rsidRPr="004C524C" w14:paraId="46A4A618" w14:textId="77777777" w:rsidTr="00E723CB">
        <w:trPr>
          <w:trHeight w:val="20"/>
        </w:trPr>
        <w:tc>
          <w:tcPr>
            <w:tcW w:w="661" w:type="pct"/>
            <w:shd w:val="clear" w:color="auto" w:fill="D9E2F3" w:themeFill="accent5" w:themeFillTint="33"/>
            <w:vAlign w:val="center"/>
          </w:tcPr>
          <w:p w14:paraId="218D3923" w14:textId="77777777" w:rsidR="00523187" w:rsidRPr="004C524C" w:rsidRDefault="00523187" w:rsidP="00E723CB">
            <w:pPr>
              <w:jc w:val="center"/>
              <w:rPr>
                <w:rFonts w:ascii="Arial" w:hAnsi="Arial" w:cs="Arial"/>
                <w:color w:val="000000" w:themeColor="text1"/>
                <w:lang w:val="en-GB"/>
              </w:rPr>
            </w:pPr>
            <w:proofErr w:type="spellStart"/>
            <w:r w:rsidRPr="004C524C">
              <w:rPr>
                <w:rFonts w:ascii="Arial" w:hAnsi="Arial" w:cs="Arial"/>
                <w:color w:val="000000" w:themeColor="text1"/>
                <w:lang w:val="en-GB"/>
              </w:rPr>
              <w:t>OpDlTmms</w:t>
            </w:r>
            <w:proofErr w:type="spellEnd"/>
          </w:p>
        </w:tc>
        <w:tc>
          <w:tcPr>
            <w:tcW w:w="301" w:type="pct"/>
            <w:shd w:val="clear" w:color="auto" w:fill="D9E2F3" w:themeFill="accent5" w:themeFillTint="33"/>
            <w:vAlign w:val="center"/>
          </w:tcPr>
          <w:p w14:paraId="41D5B820" w14:textId="77777777" w:rsidR="00523187" w:rsidRPr="004C524C" w:rsidRDefault="00523187" w:rsidP="00E723CB">
            <w:pPr>
              <w:jc w:val="center"/>
              <w:rPr>
                <w:rFonts w:ascii="Arial" w:hAnsi="Arial" w:cs="Arial"/>
                <w:color w:val="000000" w:themeColor="text1"/>
                <w:lang w:val="en-GB"/>
              </w:rPr>
            </w:pPr>
            <w:r w:rsidRPr="004C524C">
              <w:rPr>
                <w:rFonts w:ascii="Arial" w:hAnsi="Arial" w:cs="Arial"/>
                <w:color w:val="000000" w:themeColor="text1"/>
                <w:lang w:val="en-GB"/>
              </w:rPr>
              <w:t>ING</w:t>
            </w:r>
          </w:p>
        </w:tc>
        <w:tc>
          <w:tcPr>
            <w:tcW w:w="180" w:type="pct"/>
            <w:shd w:val="clear" w:color="auto" w:fill="D9E2F3" w:themeFill="accent5" w:themeFillTint="33"/>
            <w:vAlign w:val="center"/>
          </w:tcPr>
          <w:p w14:paraId="3F05773F" w14:textId="77777777" w:rsidR="00523187" w:rsidRPr="004C524C" w:rsidRDefault="00523187" w:rsidP="00E723CB">
            <w:pPr>
              <w:jc w:val="center"/>
              <w:rPr>
                <w:rFonts w:ascii="Arial" w:hAnsi="Arial" w:cs="Arial"/>
                <w:color w:val="00B050"/>
                <w:lang w:val="en-GB"/>
              </w:rPr>
            </w:pPr>
          </w:p>
        </w:tc>
        <w:tc>
          <w:tcPr>
            <w:tcW w:w="2991" w:type="pct"/>
            <w:shd w:val="clear" w:color="auto" w:fill="D9E2F3" w:themeFill="accent5" w:themeFillTint="33"/>
            <w:vAlign w:val="center"/>
          </w:tcPr>
          <w:p w14:paraId="4FBC7AA3" w14:textId="77777777" w:rsidR="00523187" w:rsidRPr="004C524C" w:rsidRDefault="00523187" w:rsidP="00E723CB">
            <w:pPr>
              <w:rPr>
                <w:rFonts w:ascii="Arial" w:hAnsi="Arial" w:cs="Arial"/>
                <w:color w:val="00B050"/>
                <w:lang w:val="en-GB"/>
              </w:rPr>
            </w:pPr>
            <w:r w:rsidRPr="004C524C">
              <w:rPr>
                <w:rFonts w:ascii="Arial" w:hAnsi="Arial" w:cs="Arial"/>
                <w:color w:val="00B050"/>
                <w:lang w:val="en-GB"/>
              </w:rPr>
              <w:t>Instance of Operate Delay Time</w:t>
            </w:r>
          </w:p>
        </w:tc>
        <w:tc>
          <w:tcPr>
            <w:tcW w:w="867" w:type="pct"/>
            <w:shd w:val="clear" w:color="auto" w:fill="D9E2F3" w:themeFill="accent5" w:themeFillTint="33"/>
            <w:vAlign w:val="center"/>
          </w:tcPr>
          <w:p w14:paraId="0CB99563" w14:textId="77777777" w:rsidR="00523187" w:rsidRPr="004C524C" w:rsidRDefault="00523187" w:rsidP="00E723CB">
            <w:pPr>
              <w:jc w:val="center"/>
              <w:rPr>
                <w:rFonts w:ascii="Arial" w:hAnsi="Arial" w:cs="Arial"/>
                <w:color w:val="00B050"/>
                <w:lang w:val="en-GB"/>
              </w:rPr>
            </w:pPr>
            <w:proofErr w:type="spellStart"/>
            <w:r w:rsidRPr="004C524C">
              <w:rPr>
                <w:rFonts w:ascii="Arial" w:hAnsi="Arial" w:cs="Arial"/>
                <w:color w:val="00B050"/>
                <w:lang w:val="en-GB"/>
              </w:rPr>
              <w:t>Omulti</w:t>
            </w:r>
            <w:proofErr w:type="spellEnd"/>
            <w:r w:rsidRPr="004C524C">
              <w:rPr>
                <w:rFonts w:ascii="Arial" w:hAnsi="Arial" w:cs="Arial"/>
                <w:color w:val="00B050"/>
                <w:lang w:val="en-GB"/>
              </w:rPr>
              <w:t>/</w:t>
            </w:r>
            <w:proofErr w:type="spellStart"/>
            <w:r w:rsidRPr="004C524C">
              <w:rPr>
                <w:rFonts w:ascii="Arial" w:hAnsi="Arial" w:cs="Arial"/>
                <w:color w:val="00B050"/>
                <w:lang w:val="en-GB"/>
              </w:rPr>
              <w:t>Omulti</w:t>
            </w:r>
            <w:proofErr w:type="spellEnd"/>
          </w:p>
        </w:tc>
      </w:tr>
      <w:tr w:rsidR="004C524C" w:rsidRPr="004C524C" w14:paraId="1264F453" w14:textId="77777777" w:rsidTr="00E723CB">
        <w:trPr>
          <w:trHeight w:val="20"/>
        </w:trPr>
        <w:tc>
          <w:tcPr>
            <w:tcW w:w="661" w:type="pct"/>
            <w:shd w:val="clear" w:color="auto" w:fill="D9E2F3" w:themeFill="accent5" w:themeFillTint="33"/>
            <w:vAlign w:val="center"/>
          </w:tcPr>
          <w:p w14:paraId="3584CA39" w14:textId="77777777" w:rsidR="00523187" w:rsidRPr="004C524C" w:rsidRDefault="00523187" w:rsidP="00E723CB">
            <w:pPr>
              <w:jc w:val="center"/>
              <w:rPr>
                <w:rFonts w:ascii="Arial" w:hAnsi="Arial" w:cs="Arial"/>
                <w:color w:val="000000" w:themeColor="text1"/>
                <w:lang w:val="en-GB"/>
              </w:rPr>
            </w:pPr>
            <w:proofErr w:type="spellStart"/>
            <w:r w:rsidRPr="004C524C">
              <w:rPr>
                <w:rFonts w:ascii="Arial" w:hAnsi="Arial" w:cs="Arial"/>
                <w:color w:val="000000" w:themeColor="text1"/>
                <w:lang w:val="en-GB"/>
              </w:rPr>
              <w:t>DlTmms</w:t>
            </w:r>
            <w:proofErr w:type="spellEnd"/>
          </w:p>
        </w:tc>
        <w:tc>
          <w:tcPr>
            <w:tcW w:w="301" w:type="pct"/>
            <w:shd w:val="clear" w:color="auto" w:fill="D9E2F3" w:themeFill="accent5" w:themeFillTint="33"/>
            <w:vAlign w:val="center"/>
          </w:tcPr>
          <w:p w14:paraId="424ECEF0" w14:textId="77777777" w:rsidR="00523187" w:rsidRPr="004C524C" w:rsidRDefault="00523187" w:rsidP="00E723CB">
            <w:pPr>
              <w:jc w:val="center"/>
              <w:rPr>
                <w:rFonts w:ascii="Arial" w:hAnsi="Arial" w:cs="Arial"/>
                <w:color w:val="000000" w:themeColor="text1"/>
                <w:lang w:val="en-GB"/>
              </w:rPr>
            </w:pPr>
            <w:r w:rsidRPr="004C524C">
              <w:rPr>
                <w:rFonts w:ascii="Arial" w:hAnsi="Arial" w:cs="Arial"/>
                <w:color w:val="000000" w:themeColor="text1"/>
                <w:lang w:val="en-GB"/>
              </w:rPr>
              <w:t>ING</w:t>
            </w:r>
          </w:p>
        </w:tc>
        <w:tc>
          <w:tcPr>
            <w:tcW w:w="180" w:type="pct"/>
            <w:shd w:val="clear" w:color="auto" w:fill="D9E2F3" w:themeFill="accent5" w:themeFillTint="33"/>
            <w:vAlign w:val="center"/>
          </w:tcPr>
          <w:p w14:paraId="6465AC0B" w14:textId="77777777" w:rsidR="00523187" w:rsidRPr="004C524C" w:rsidRDefault="00523187" w:rsidP="00E723CB">
            <w:pPr>
              <w:jc w:val="center"/>
              <w:rPr>
                <w:rFonts w:ascii="Arial" w:hAnsi="Arial" w:cs="Arial"/>
                <w:color w:val="00B050"/>
                <w:lang w:val="en-GB"/>
              </w:rPr>
            </w:pPr>
          </w:p>
        </w:tc>
        <w:tc>
          <w:tcPr>
            <w:tcW w:w="2991" w:type="pct"/>
            <w:shd w:val="clear" w:color="auto" w:fill="D9E2F3" w:themeFill="accent5" w:themeFillTint="33"/>
            <w:vAlign w:val="center"/>
          </w:tcPr>
          <w:p w14:paraId="2B86208D" w14:textId="77777777" w:rsidR="00523187" w:rsidRPr="004C524C" w:rsidRDefault="00523187" w:rsidP="00E723CB">
            <w:pPr>
              <w:rPr>
                <w:rFonts w:ascii="Arial" w:hAnsi="Arial" w:cs="Arial"/>
                <w:color w:val="00B050"/>
                <w:lang w:val="en-GB"/>
              </w:rPr>
            </w:pPr>
            <w:r w:rsidRPr="004C524C">
              <w:rPr>
                <w:rFonts w:ascii="Arial" w:hAnsi="Arial" w:cs="Arial"/>
                <w:color w:val="00B050"/>
                <w:lang w:val="en-GB"/>
              </w:rPr>
              <w:t xml:space="preserve">Instance of </w:t>
            </w:r>
            <w:proofErr w:type="spellStart"/>
            <w:r w:rsidRPr="004C524C">
              <w:rPr>
                <w:rFonts w:ascii="Arial" w:hAnsi="Arial" w:cs="Arial"/>
                <w:color w:val="00B050"/>
                <w:lang w:val="en-GB"/>
              </w:rPr>
              <w:t>DelayTime</w:t>
            </w:r>
            <w:proofErr w:type="spellEnd"/>
          </w:p>
        </w:tc>
        <w:tc>
          <w:tcPr>
            <w:tcW w:w="867" w:type="pct"/>
            <w:shd w:val="clear" w:color="auto" w:fill="D9E2F3" w:themeFill="accent5" w:themeFillTint="33"/>
            <w:vAlign w:val="center"/>
          </w:tcPr>
          <w:p w14:paraId="539B930B" w14:textId="77777777" w:rsidR="00523187" w:rsidRPr="004C524C" w:rsidRDefault="00523187" w:rsidP="00E723CB">
            <w:pPr>
              <w:jc w:val="center"/>
              <w:rPr>
                <w:rFonts w:ascii="Arial" w:hAnsi="Arial" w:cs="Arial"/>
                <w:color w:val="00B050"/>
                <w:lang w:val="en-GB"/>
              </w:rPr>
            </w:pPr>
            <w:proofErr w:type="spellStart"/>
            <w:r w:rsidRPr="004C524C">
              <w:rPr>
                <w:rFonts w:ascii="Arial" w:hAnsi="Arial" w:cs="Arial"/>
                <w:color w:val="00B050"/>
                <w:lang w:val="en-GB"/>
              </w:rPr>
              <w:t>Omulti</w:t>
            </w:r>
            <w:proofErr w:type="spellEnd"/>
            <w:r w:rsidRPr="004C524C">
              <w:rPr>
                <w:rFonts w:ascii="Arial" w:hAnsi="Arial" w:cs="Arial"/>
                <w:color w:val="00B050"/>
                <w:lang w:val="en-GB"/>
              </w:rPr>
              <w:t>/</w:t>
            </w:r>
            <w:proofErr w:type="spellStart"/>
            <w:r w:rsidRPr="004C524C">
              <w:rPr>
                <w:rFonts w:ascii="Arial" w:hAnsi="Arial" w:cs="Arial"/>
                <w:color w:val="00B050"/>
                <w:lang w:val="en-GB"/>
              </w:rPr>
              <w:t>Omulti</w:t>
            </w:r>
            <w:proofErr w:type="spellEnd"/>
          </w:p>
        </w:tc>
      </w:tr>
      <w:tr w:rsidR="004C524C" w:rsidRPr="004C524C" w14:paraId="73008EF2" w14:textId="77777777" w:rsidTr="00E723CB">
        <w:trPr>
          <w:trHeight w:val="20"/>
        </w:trPr>
        <w:tc>
          <w:tcPr>
            <w:tcW w:w="661" w:type="pct"/>
            <w:shd w:val="clear" w:color="auto" w:fill="D9E2F3" w:themeFill="accent5" w:themeFillTint="33"/>
            <w:vAlign w:val="center"/>
          </w:tcPr>
          <w:p w14:paraId="45FDDA23" w14:textId="77777777" w:rsidR="00523187" w:rsidRPr="004C524C" w:rsidRDefault="00523187" w:rsidP="00E723CB">
            <w:pPr>
              <w:jc w:val="center"/>
              <w:rPr>
                <w:rFonts w:ascii="Arial" w:hAnsi="Arial" w:cs="Arial"/>
                <w:color w:val="000000" w:themeColor="text1"/>
                <w:lang w:val="en-GB"/>
              </w:rPr>
            </w:pPr>
            <w:proofErr w:type="spellStart"/>
            <w:r w:rsidRPr="004C524C">
              <w:rPr>
                <w:rFonts w:ascii="Arial" w:hAnsi="Arial" w:cs="Arial"/>
                <w:color w:val="000000" w:themeColor="text1"/>
              </w:rPr>
              <w:t>StrVal</w:t>
            </w:r>
            <w:proofErr w:type="spellEnd"/>
          </w:p>
        </w:tc>
        <w:tc>
          <w:tcPr>
            <w:tcW w:w="301" w:type="pct"/>
            <w:shd w:val="clear" w:color="auto" w:fill="D9E2F3" w:themeFill="accent5" w:themeFillTint="33"/>
            <w:vAlign w:val="center"/>
          </w:tcPr>
          <w:p w14:paraId="36A63D38" w14:textId="77777777" w:rsidR="00523187" w:rsidRPr="004C524C" w:rsidRDefault="00523187" w:rsidP="00E723CB">
            <w:pPr>
              <w:jc w:val="center"/>
              <w:rPr>
                <w:rFonts w:ascii="Arial" w:hAnsi="Arial" w:cs="Arial"/>
                <w:color w:val="000000" w:themeColor="text1"/>
                <w:lang w:val="en-GB"/>
              </w:rPr>
            </w:pPr>
            <w:r w:rsidRPr="004C524C">
              <w:rPr>
                <w:rFonts w:ascii="Arial" w:hAnsi="Arial" w:cs="Arial"/>
                <w:color w:val="000000" w:themeColor="text1"/>
              </w:rPr>
              <w:t>ASG</w:t>
            </w:r>
          </w:p>
        </w:tc>
        <w:tc>
          <w:tcPr>
            <w:tcW w:w="180" w:type="pct"/>
            <w:shd w:val="clear" w:color="auto" w:fill="D9E2F3" w:themeFill="accent5" w:themeFillTint="33"/>
            <w:vAlign w:val="center"/>
          </w:tcPr>
          <w:p w14:paraId="22875248" w14:textId="77777777" w:rsidR="00523187" w:rsidRPr="004C524C" w:rsidRDefault="00523187" w:rsidP="00E723CB">
            <w:pPr>
              <w:jc w:val="center"/>
              <w:rPr>
                <w:rFonts w:ascii="Arial" w:hAnsi="Arial" w:cs="Arial"/>
                <w:color w:val="00B050"/>
                <w:lang w:val="en-GB"/>
              </w:rPr>
            </w:pPr>
          </w:p>
        </w:tc>
        <w:tc>
          <w:tcPr>
            <w:tcW w:w="2991" w:type="pct"/>
            <w:shd w:val="clear" w:color="auto" w:fill="D9E2F3" w:themeFill="accent5" w:themeFillTint="33"/>
            <w:vAlign w:val="center"/>
          </w:tcPr>
          <w:p w14:paraId="3C6C4BD4" w14:textId="77777777" w:rsidR="00523187" w:rsidRPr="004C524C" w:rsidRDefault="00523187" w:rsidP="00E723CB">
            <w:pPr>
              <w:rPr>
                <w:rFonts w:ascii="Arial" w:hAnsi="Arial" w:cs="Arial"/>
                <w:color w:val="00B050"/>
                <w:lang w:val="en-GB"/>
              </w:rPr>
            </w:pPr>
            <w:r w:rsidRPr="004C524C">
              <w:rPr>
                <w:rFonts w:ascii="Arial" w:hAnsi="Arial" w:cs="Arial"/>
                <w:color w:val="00B050"/>
                <w:lang w:val="en-GB"/>
              </w:rPr>
              <w:t>Instance of threshold</w:t>
            </w:r>
          </w:p>
        </w:tc>
        <w:tc>
          <w:tcPr>
            <w:tcW w:w="867" w:type="pct"/>
            <w:shd w:val="clear" w:color="auto" w:fill="D9E2F3" w:themeFill="accent5" w:themeFillTint="33"/>
            <w:vAlign w:val="center"/>
          </w:tcPr>
          <w:p w14:paraId="21A5DC49" w14:textId="77777777" w:rsidR="00523187" w:rsidRPr="004C524C" w:rsidRDefault="00523187" w:rsidP="00E723CB">
            <w:pPr>
              <w:jc w:val="center"/>
              <w:rPr>
                <w:rFonts w:ascii="Arial" w:hAnsi="Arial" w:cs="Arial"/>
                <w:color w:val="00B050"/>
                <w:lang w:val="en-GB"/>
              </w:rPr>
            </w:pPr>
            <w:proofErr w:type="spellStart"/>
            <w:r w:rsidRPr="004C524C">
              <w:rPr>
                <w:rFonts w:ascii="Arial" w:hAnsi="Arial" w:cs="Arial"/>
                <w:color w:val="00B050"/>
                <w:lang w:val="en-GB"/>
              </w:rPr>
              <w:t>Omulti</w:t>
            </w:r>
            <w:proofErr w:type="spellEnd"/>
            <w:r w:rsidRPr="004C524C">
              <w:rPr>
                <w:rFonts w:ascii="Arial" w:hAnsi="Arial" w:cs="Arial"/>
                <w:color w:val="00B050"/>
                <w:lang w:val="en-GB"/>
              </w:rPr>
              <w:t>/</w:t>
            </w:r>
            <w:proofErr w:type="spellStart"/>
            <w:r w:rsidRPr="004C524C">
              <w:rPr>
                <w:rFonts w:ascii="Arial" w:hAnsi="Arial" w:cs="Arial"/>
                <w:color w:val="00B050"/>
                <w:lang w:val="en-GB"/>
              </w:rPr>
              <w:t>Omulti</w:t>
            </w:r>
            <w:proofErr w:type="spellEnd"/>
          </w:p>
        </w:tc>
      </w:tr>
      <w:tr w:rsidR="004C524C" w:rsidRPr="004C524C" w14:paraId="15CE5FF4" w14:textId="77777777" w:rsidTr="00E723CB">
        <w:trPr>
          <w:trHeight w:val="20"/>
        </w:trPr>
        <w:tc>
          <w:tcPr>
            <w:tcW w:w="661" w:type="pct"/>
            <w:shd w:val="clear" w:color="auto" w:fill="D9E2F3" w:themeFill="accent5" w:themeFillTint="33"/>
            <w:vAlign w:val="center"/>
          </w:tcPr>
          <w:p w14:paraId="7778BD1E" w14:textId="77777777" w:rsidR="00523187" w:rsidRPr="004C524C" w:rsidRDefault="00523187" w:rsidP="00E723CB">
            <w:pPr>
              <w:jc w:val="center"/>
              <w:rPr>
                <w:rFonts w:ascii="Arial" w:hAnsi="Arial" w:cs="Arial"/>
                <w:color w:val="000000" w:themeColor="text1"/>
                <w:lang w:val="en-GB"/>
              </w:rPr>
            </w:pPr>
            <w:proofErr w:type="spellStart"/>
            <w:r w:rsidRPr="004C524C">
              <w:rPr>
                <w:rFonts w:ascii="Arial" w:hAnsi="Arial" w:cs="Arial"/>
                <w:color w:val="000000" w:themeColor="text1"/>
                <w:lang w:val="en-GB"/>
              </w:rPr>
              <w:t>OnOff</w:t>
            </w:r>
            <w:proofErr w:type="spellEnd"/>
          </w:p>
        </w:tc>
        <w:tc>
          <w:tcPr>
            <w:tcW w:w="301" w:type="pct"/>
            <w:shd w:val="clear" w:color="auto" w:fill="D9E2F3" w:themeFill="accent5" w:themeFillTint="33"/>
            <w:vAlign w:val="center"/>
          </w:tcPr>
          <w:p w14:paraId="6DFC149E" w14:textId="77777777" w:rsidR="00523187" w:rsidRPr="004C524C" w:rsidRDefault="00523187" w:rsidP="00E723CB">
            <w:pPr>
              <w:jc w:val="center"/>
              <w:rPr>
                <w:rFonts w:ascii="Arial" w:hAnsi="Arial" w:cs="Arial"/>
                <w:color w:val="000000" w:themeColor="text1"/>
                <w:lang w:val="en-GB"/>
              </w:rPr>
            </w:pPr>
            <w:r w:rsidRPr="004C524C">
              <w:rPr>
                <w:rFonts w:ascii="Arial" w:hAnsi="Arial" w:cs="Arial"/>
                <w:color w:val="000000" w:themeColor="text1"/>
                <w:lang w:val="en-GB"/>
              </w:rPr>
              <w:t>SPG</w:t>
            </w:r>
          </w:p>
        </w:tc>
        <w:tc>
          <w:tcPr>
            <w:tcW w:w="180" w:type="pct"/>
            <w:shd w:val="clear" w:color="auto" w:fill="D9E2F3" w:themeFill="accent5" w:themeFillTint="33"/>
            <w:vAlign w:val="center"/>
          </w:tcPr>
          <w:p w14:paraId="7AAFE0D0" w14:textId="77777777" w:rsidR="00523187" w:rsidRPr="004C524C" w:rsidRDefault="00523187" w:rsidP="00E723CB">
            <w:pPr>
              <w:jc w:val="center"/>
              <w:rPr>
                <w:rFonts w:ascii="Arial" w:hAnsi="Arial" w:cs="Arial"/>
                <w:color w:val="00B050"/>
                <w:lang w:val="en-GB"/>
              </w:rPr>
            </w:pPr>
          </w:p>
        </w:tc>
        <w:tc>
          <w:tcPr>
            <w:tcW w:w="2991" w:type="pct"/>
            <w:shd w:val="clear" w:color="auto" w:fill="D9E2F3" w:themeFill="accent5" w:themeFillTint="33"/>
            <w:vAlign w:val="center"/>
          </w:tcPr>
          <w:p w14:paraId="48508FA9" w14:textId="77777777" w:rsidR="00523187" w:rsidRPr="004C524C" w:rsidRDefault="00523187" w:rsidP="00E723CB">
            <w:pPr>
              <w:rPr>
                <w:rFonts w:ascii="Arial" w:hAnsi="Arial" w:cs="Arial"/>
                <w:color w:val="00B050"/>
                <w:lang w:val="en-GB"/>
              </w:rPr>
            </w:pPr>
            <w:r w:rsidRPr="004C524C">
              <w:rPr>
                <w:rFonts w:ascii="Arial" w:hAnsi="Arial" w:cs="Arial"/>
                <w:color w:val="00B050"/>
                <w:lang w:val="en-GB"/>
              </w:rPr>
              <w:t>Instance of Boolean parameter</w:t>
            </w:r>
          </w:p>
        </w:tc>
        <w:tc>
          <w:tcPr>
            <w:tcW w:w="867" w:type="pct"/>
            <w:shd w:val="clear" w:color="auto" w:fill="D9E2F3" w:themeFill="accent5" w:themeFillTint="33"/>
            <w:vAlign w:val="center"/>
          </w:tcPr>
          <w:p w14:paraId="55A42939" w14:textId="77777777" w:rsidR="00523187" w:rsidRPr="004C524C" w:rsidRDefault="00523187" w:rsidP="00E723CB">
            <w:pPr>
              <w:jc w:val="center"/>
              <w:rPr>
                <w:rFonts w:ascii="Arial" w:hAnsi="Arial" w:cs="Arial"/>
                <w:color w:val="00B050"/>
                <w:lang w:val="en-GB"/>
              </w:rPr>
            </w:pPr>
            <w:proofErr w:type="spellStart"/>
            <w:r w:rsidRPr="004C524C">
              <w:rPr>
                <w:rFonts w:ascii="Arial" w:hAnsi="Arial" w:cs="Arial"/>
                <w:color w:val="00B050"/>
                <w:lang w:val="en-GB"/>
              </w:rPr>
              <w:t>Omulti</w:t>
            </w:r>
            <w:proofErr w:type="spellEnd"/>
            <w:r w:rsidRPr="004C524C">
              <w:rPr>
                <w:rFonts w:ascii="Arial" w:hAnsi="Arial" w:cs="Arial"/>
                <w:color w:val="00B050"/>
                <w:lang w:val="en-GB"/>
              </w:rPr>
              <w:t>/</w:t>
            </w:r>
            <w:proofErr w:type="spellStart"/>
            <w:r w:rsidRPr="004C524C">
              <w:rPr>
                <w:rFonts w:ascii="Arial" w:hAnsi="Arial" w:cs="Arial"/>
                <w:color w:val="00B050"/>
                <w:lang w:val="en-GB"/>
              </w:rPr>
              <w:t>Omulti</w:t>
            </w:r>
            <w:proofErr w:type="spellEnd"/>
          </w:p>
        </w:tc>
      </w:tr>
      <w:tr w:rsidR="004C524C" w:rsidRPr="004C524C" w14:paraId="6FB824D7" w14:textId="77777777" w:rsidTr="00E723CB">
        <w:trPr>
          <w:trHeight w:val="20"/>
        </w:trPr>
        <w:tc>
          <w:tcPr>
            <w:tcW w:w="661" w:type="pct"/>
            <w:shd w:val="clear" w:color="auto" w:fill="D9E2F3" w:themeFill="accent5" w:themeFillTint="33"/>
            <w:vAlign w:val="center"/>
          </w:tcPr>
          <w:p w14:paraId="2943CADD" w14:textId="77777777" w:rsidR="00523187" w:rsidRPr="004C524C" w:rsidRDefault="00523187" w:rsidP="00E723CB">
            <w:pPr>
              <w:jc w:val="center"/>
              <w:rPr>
                <w:rFonts w:ascii="Arial" w:hAnsi="Arial" w:cs="Arial"/>
                <w:color w:val="00B050"/>
                <w:lang w:val="en-GB"/>
              </w:rPr>
            </w:pPr>
            <w:proofErr w:type="spellStart"/>
            <w:r w:rsidRPr="004C524C">
              <w:rPr>
                <w:rFonts w:ascii="Arial" w:hAnsi="Arial" w:cs="Arial"/>
                <w:color w:val="00B050"/>
                <w:lang w:val="en-GB"/>
              </w:rPr>
              <w:t>SetNb</w:t>
            </w:r>
            <w:proofErr w:type="spellEnd"/>
          </w:p>
        </w:tc>
        <w:tc>
          <w:tcPr>
            <w:tcW w:w="301" w:type="pct"/>
            <w:shd w:val="clear" w:color="auto" w:fill="D9E2F3" w:themeFill="accent5" w:themeFillTint="33"/>
            <w:vAlign w:val="center"/>
          </w:tcPr>
          <w:p w14:paraId="28CA551B" w14:textId="77777777" w:rsidR="00523187" w:rsidRPr="004C524C" w:rsidRDefault="00523187" w:rsidP="00E723CB">
            <w:pPr>
              <w:jc w:val="center"/>
              <w:rPr>
                <w:rFonts w:ascii="Arial" w:hAnsi="Arial" w:cs="Arial"/>
                <w:color w:val="00B050"/>
                <w:lang w:val="en-GB"/>
              </w:rPr>
            </w:pPr>
            <w:r w:rsidRPr="004C524C">
              <w:rPr>
                <w:rFonts w:ascii="Arial" w:hAnsi="Arial" w:cs="Arial"/>
                <w:color w:val="00B050"/>
                <w:lang w:val="en-GB"/>
              </w:rPr>
              <w:t>ING</w:t>
            </w:r>
          </w:p>
        </w:tc>
        <w:tc>
          <w:tcPr>
            <w:tcW w:w="180" w:type="pct"/>
            <w:shd w:val="clear" w:color="auto" w:fill="D9E2F3" w:themeFill="accent5" w:themeFillTint="33"/>
            <w:vAlign w:val="center"/>
          </w:tcPr>
          <w:p w14:paraId="752FB7F5" w14:textId="77777777" w:rsidR="00523187" w:rsidRPr="004C524C" w:rsidRDefault="00523187" w:rsidP="00E723CB">
            <w:pPr>
              <w:jc w:val="center"/>
              <w:rPr>
                <w:rFonts w:ascii="Arial" w:hAnsi="Arial" w:cs="Arial"/>
                <w:color w:val="00B050"/>
                <w:lang w:val="en-GB"/>
              </w:rPr>
            </w:pPr>
          </w:p>
        </w:tc>
        <w:tc>
          <w:tcPr>
            <w:tcW w:w="2991" w:type="pct"/>
            <w:shd w:val="clear" w:color="auto" w:fill="D9E2F3" w:themeFill="accent5" w:themeFillTint="33"/>
            <w:vAlign w:val="center"/>
          </w:tcPr>
          <w:p w14:paraId="42B13953" w14:textId="77777777" w:rsidR="00523187" w:rsidRPr="004C524C" w:rsidRDefault="00523187" w:rsidP="00E723CB">
            <w:pPr>
              <w:rPr>
                <w:rFonts w:ascii="Arial" w:hAnsi="Arial" w:cs="Arial"/>
                <w:color w:val="00B050"/>
                <w:lang w:val="en-GB"/>
              </w:rPr>
            </w:pPr>
            <w:r w:rsidRPr="004C524C">
              <w:rPr>
                <w:rFonts w:ascii="Arial" w:hAnsi="Arial" w:cs="Arial"/>
                <w:color w:val="00B050"/>
                <w:lang w:val="en-GB"/>
              </w:rPr>
              <w:t>Instance of integer parameter</w:t>
            </w:r>
          </w:p>
        </w:tc>
        <w:tc>
          <w:tcPr>
            <w:tcW w:w="867" w:type="pct"/>
            <w:shd w:val="clear" w:color="auto" w:fill="D9E2F3" w:themeFill="accent5" w:themeFillTint="33"/>
            <w:vAlign w:val="center"/>
          </w:tcPr>
          <w:p w14:paraId="23F100CB" w14:textId="77777777" w:rsidR="00523187" w:rsidRPr="004C524C" w:rsidRDefault="00523187" w:rsidP="00E723CB">
            <w:pPr>
              <w:jc w:val="center"/>
              <w:rPr>
                <w:rFonts w:ascii="Arial" w:hAnsi="Arial" w:cs="Arial"/>
                <w:color w:val="00B050"/>
                <w:lang w:val="en-GB"/>
              </w:rPr>
            </w:pPr>
            <w:proofErr w:type="spellStart"/>
            <w:r w:rsidRPr="004C524C">
              <w:rPr>
                <w:rFonts w:ascii="Arial" w:hAnsi="Arial" w:cs="Arial"/>
                <w:color w:val="00B050"/>
                <w:lang w:val="en-GB"/>
              </w:rPr>
              <w:t>Omulti</w:t>
            </w:r>
            <w:proofErr w:type="spellEnd"/>
            <w:r w:rsidRPr="004C524C">
              <w:rPr>
                <w:rFonts w:ascii="Arial" w:hAnsi="Arial" w:cs="Arial"/>
                <w:color w:val="00B050"/>
                <w:lang w:val="en-GB"/>
              </w:rPr>
              <w:t>/</w:t>
            </w:r>
            <w:proofErr w:type="spellStart"/>
            <w:r w:rsidRPr="004C524C">
              <w:rPr>
                <w:rFonts w:ascii="Arial" w:hAnsi="Arial" w:cs="Arial"/>
                <w:color w:val="00B050"/>
                <w:lang w:val="en-GB"/>
              </w:rPr>
              <w:t>Omulti</w:t>
            </w:r>
            <w:proofErr w:type="spellEnd"/>
          </w:p>
        </w:tc>
      </w:tr>
      <w:tr w:rsidR="004C524C" w:rsidRPr="004C524C" w14:paraId="687E87C3" w14:textId="77777777" w:rsidTr="00E723CB">
        <w:trPr>
          <w:trHeight w:val="300"/>
        </w:trPr>
        <w:tc>
          <w:tcPr>
            <w:tcW w:w="661" w:type="pct"/>
            <w:shd w:val="clear" w:color="auto" w:fill="D9E2F3" w:themeFill="accent5" w:themeFillTint="33"/>
            <w:vAlign w:val="center"/>
          </w:tcPr>
          <w:p w14:paraId="066A35AF" w14:textId="77777777" w:rsidR="00523187" w:rsidRPr="004C524C" w:rsidRDefault="00523187" w:rsidP="00E723CB">
            <w:pPr>
              <w:jc w:val="center"/>
              <w:rPr>
                <w:rFonts w:ascii="Arial" w:hAnsi="Arial" w:cs="Arial"/>
                <w:color w:val="000000" w:themeColor="text1"/>
                <w:lang w:val="en-GB"/>
              </w:rPr>
            </w:pPr>
            <w:proofErr w:type="spellStart"/>
            <w:r w:rsidRPr="004C524C">
              <w:rPr>
                <w:rFonts w:ascii="Arial" w:hAnsi="Arial" w:cs="Arial"/>
                <w:color w:val="00B050"/>
              </w:rPr>
              <w:t>SetPhNum</w:t>
            </w:r>
            <w:proofErr w:type="spellEnd"/>
          </w:p>
        </w:tc>
        <w:tc>
          <w:tcPr>
            <w:tcW w:w="301" w:type="pct"/>
            <w:shd w:val="clear" w:color="auto" w:fill="D9E2F3" w:themeFill="accent5" w:themeFillTint="33"/>
            <w:vAlign w:val="center"/>
          </w:tcPr>
          <w:p w14:paraId="339A2B81" w14:textId="77777777" w:rsidR="00523187" w:rsidRPr="004C524C" w:rsidRDefault="00523187" w:rsidP="00E723CB">
            <w:pPr>
              <w:jc w:val="center"/>
              <w:rPr>
                <w:rFonts w:ascii="Arial" w:hAnsi="Arial" w:cs="Arial"/>
                <w:color w:val="000000" w:themeColor="text1"/>
                <w:lang w:val="en-GB"/>
              </w:rPr>
            </w:pPr>
            <w:r w:rsidRPr="004C524C">
              <w:rPr>
                <w:rFonts w:ascii="Arial" w:hAnsi="Arial" w:cs="Arial"/>
                <w:color w:val="00B050"/>
              </w:rPr>
              <w:t>ENG</w:t>
            </w:r>
          </w:p>
        </w:tc>
        <w:tc>
          <w:tcPr>
            <w:tcW w:w="180" w:type="pct"/>
            <w:shd w:val="clear" w:color="auto" w:fill="D9E2F3" w:themeFill="accent5" w:themeFillTint="33"/>
            <w:vAlign w:val="center"/>
          </w:tcPr>
          <w:p w14:paraId="3C83BECB" w14:textId="77777777" w:rsidR="00523187" w:rsidRPr="004C524C" w:rsidRDefault="00523187" w:rsidP="00E723CB">
            <w:pPr>
              <w:jc w:val="center"/>
              <w:rPr>
                <w:rFonts w:ascii="Arial" w:hAnsi="Arial" w:cs="Arial"/>
                <w:color w:val="00B050"/>
                <w:lang w:val="en-GB"/>
              </w:rPr>
            </w:pPr>
          </w:p>
        </w:tc>
        <w:tc>
          <w:tcPr>
            <w:tcW w:w="2991" w:type="pct"/>
            <w:shd w:val="clear" w:color="auto" w:fill="D9E2F3" w:themeFill="accent5" w:themeFillTint="33"/>
            <w:vAlign w:val="center"/>
          </w:tcPr>
          <w:p w14:paraId="253B3DCD" w14:textId="77777777" w:rsidR="00523187" w:rsidRPr="004C524C" w:rsidRDefault="00523187" w:rsidP="00E723CB">
            <w:pPr>
              <w:pStyle w:val="TABLE-cell"/>
              <w:rPr>
                <w:rFonts w:cs="Arial"/>
                <w:color w:val="00B050"/>
                <w:sz w:val="20"/>
              </w:rPr>
            </w:pPr>
            <w:r w:rsidRPr="004C524C">
              <w:rPr>
                <w:rFonts w:eastAsia="Times New Roman" w:cs="Arial"/>
                <w:color w:val="00B050"/>
                <w:spacing w:val="0"/>
                <w:sz w:val="20"/>
                <w:lang w:eastAsia="fr-FR"/>
              </w:rPr>
              <w:t>Phase (ph0, ph3, ph4, ph7, ph8, ph11, neutral), cf. §</w:t>
            </w:r>
            <w:r w:rsidRPr="004C524C">
              <w:rPr>
                <w:rFonts w:eastAsia="Times New Roman" w:cs="Arial"/>
                <w:color w:val="00B050"/>
                <w:spacing w:val="0"/>
                <w:sz w:val="20"/>
                <w:lang w:eastAsia="fr-FR"/>
              </w:rPr>
              <w:fldChar w:fldCharType="begin"/>
            </w:r>
            <w:r w:rsidRPr="004C524C">
              <w:rPr>
                <w:rFonts w:eastAsia="Times New Roman" w:cs="Arial"/>
                <w:color w:val="00B050"/>
                <w:spacing w:val="0"/>
                <w:sz w:val="20"/>
                <w:lang w:eastAsia="fr-FR"/>
              </w:rPr>
              <w:instrText xml:space="preserve"> REF _Ref536613854 \r \h  \* MERGEFORMAT </w:instrText>
            </w:r>
            <w:r w:rsidRPr="004C524C">
              <w:rPr>
                <w:rFonts w:eastAsia="Times New Roman" w:cs="Arial"/>
                <w:color w:val="00B050"/>
                <w:spacing w:val="0"/>
                <w:sz w:val="20"/>
                <w:lang w:eastAsia="fr-FR"/>
              </w:rPr>
            </w:r>
            <w:r w:rsidRPr="004C524C">
              <w:rPr>
                <w:rFonts w:eastAsia="Times New Roman" w:cs="Arial"/>
                <w:color w:val="00B050"/>
                <w:spacing w:val="0"/>
                <w:sz w:val="20"/>
                <w:lang w:eastAsia="fr-FR"/>
              </w:rPr>
              <w:fldChar w:fldCharType="separate"/>
            </w:r>
            <w:r w:rsidRPr="004C524C">
              <w:rPr>
                <w:rFonts w:eastAsia="Times New Roman" w:cs="Arial"/>
                <w:color w:val="00B050"/>
                <w:spacing w:val="0"/>
                <w:sz w:val="20"/>
                <w:lang w:eastAsia="fr-FR"/>
              </w:rPr>
              <w:t>3.3.2</w:t>
            </w:r>
            <w:r w:rsidRPr="004C524C">
              <w:rPr>
                <w:rFonts w:eastAsia="Times New Roman" w:cs="Arial"/>
                <w:color w:val="00B050"/>
                <w:spacing w:val="0"/>
                <w:sz w:val="20"/>
                <w:lang w:eastAsia="fr-FR"/>
              </w:rPr>
              <w:fldChar w:fldCharType="end"/>
            </w:r>
          </w:p>
        </w:tc>
        <w:tc>
          <w:tcPr>
            <w:tcW w:w="867" w:type="pct"/>
            <w:shd w:val="clear" w:color="auto" w:fill="D9E2F3" w:themeFill="accent5" w:themeFillTint="33"/>
            <w:vAlign w:val="center"/>
          </w:tcPr>
          <w:p w14:paraId="6CBEA2F5" w14:textId="77777777" w:rsidR="00523187" w:rsidRPr="004C524C" w:rsidRDefault="00523187" w:rsidP="00E723CB">
            <w:pPr>
              <w:jc w:val="center"/>
              <w:rPr>
                <w:rFonts w:ascii="Arial" w:hAnsi="Arial" w:cs="Arial"/>
                <w:color w:val="00B050"/>
                <w:lang w:val="en-GB"/>
              </w:rPr>
            </w:pPr>
            <w:r w:rsidRPr="004C524C">
              <w:rPr>
                <w:rFonts w:ascii="Arial" w:hAnsi="Arial" w:cs="Arial"/>
                <w:color w:val="00B050"/>
                <w:lang w:val="en-GB"/>
              </w:rPr>
              <w:t>O/O</w:t>
            </w:r>
          </w:p>
        </w:tc>
      </w:tr>
      <w:tr w:rsidR="004C524C" w:rsidRPr="004C524C" w14:paraId="05295FC3" w14:textId="77777777" w:rsidTr="00E723CB">
        <w:trPr>
          <w:trHeight w:val="20"/>
        </w:trPr>
        <w:tc>
          <w:tcPr>
            <w:tcW w:w="661" w:type="pct"/>
            <w:shd w:val="clear" w:color="auto" w:fill="D9E2F3" w:themeFill="accent5" w:themeFillTint="33"/>
            <w:vAlign w:val="center"/>
          </w:tcPr>
          <w:p w14:paraId="592B404B" w14:textId="77777777" w:rsidR="00523187" w:rsidRPr="004C524C" w:rsidRDefault="00523187" w:rsidP="00E723CB">
            <w:pPr>
              <w:jc w:val="center"/>
              <w:rPr>
                <w:rFonts w:ascii="Arial" w:hAnsi="Arial" w:cs="Arial"/>
                <w:color w:val="00B050"/>
              </w:rPr>
            </w:pPr>
            <w:proofErr w:type="spellStart"/>
            <w:r w:rsidRPr="004C524C">
              <w:rPr>
                <w:rFonts w:ascii="Arial" w:hAnsi="Arial" w:cs="Arial"/>
                <w:color w:val="00B050"/>
              </w:rPr>
              <w:t>SetPhsOrig</w:t>
            </w:r>
            <w:proofErr w:type="spellEnd"/>
          </w:p>
        </w:tc>
        <w:tc>
          <w:tcPr>
            <w:tcW w:w="301" w:type="pct"/>
            <w:shd w:val="clear" w:color="auto" w:fill="D9E2F3" w:themeFill="accent5" w:themeFillTint="33"/>
            <w:vAlign w:val="center"/>
          </w:tcPr>
          <w:p w14:paraId="6B4E7222" w14:textId="77777777" w:rsidR="00523187" w:rsidRPr="004C524C" w:rsidRDefault="00523187" w:rsidP="00E723CB">
            <w:pPr>
              <w:jc w:val="center"/>
              <w:rPr>
                <w:rFonts w:ascii="Arial" w:hAnsi="Arial" w:cs="Arial"/>
                <w:color w:val="00B050"/>
              </w:rPr>
            </w:pPr>
            <w:r w:rsidRPr="004C524C">
              <w:rPr>
                <w:rFonts w:ascii="Arial" w:hAnsi="Arial" w:cs="Arial"/>
                <w:color w:val="00B050"/>
              </w:rPr>
              <w:t>ENG</w:t>
            </w:r>
          </w:p>
        </w:tc>
        <w:tc>
          <w:tcPr>
            <w:tcW w:w="180" w:type="pct"/>
            <w:shd w:val="clear" w:color="auto" w:fill="D9E2F3" w:themeFill="accent5" w:themeFillTint="33"/>
            <w:vAlign w:val="center"/>
          </w:tcPr>
          <w:p w14:paraId="3B7D69FA" w14:textId="77777777" w:rsidR="00523187" w:rsidRPr="004C524C" w:rsidRDefault="00523187" w:rsidP="00E723CB">
            <w:pPr>
              <w:jc w:val="center"/>
              <w:rPr>
                <w:rFonts w:ascii="Arial" w:hAnsi="Arial" w:cs="Arial"/>
                <w:color w:val="00B050"/>
                <w:lang w:val="en-GB"/>
              </w:rPr>
            </w:pPr>
          </w:p>
        </w:tc>
        <w:tc>
          <w:tcPr>
            <w:tcW w:w="2991" w:type="pct"/>
            <w:shd w:val="clear" w:color="auto" w:fill="D9E2F3" w:themeFill="accent5" w:themeFillTint="33"/>
            <w:vAlign w:val="center"/>
          </w:tcPr>
          <w:p w14:paraId="55577DC0" w14:textId="77777777" w:rsidR="00523187" w:rsidRPr="004C524C" w:rsidRDefault="00523187" w:rsidP="00E723CB">
            <w:pPr>
              <w:pStyle w:val="TABLE-cell"/>
              <w:rPr>
                <w:rFonts w:eastAsia="Times New Roman" w:cs="Arial"/>
                <w:color w:val="00B050"/>
                <w:spacing w:val="0"/>
                <w:sz w:val="20"/>
                <w:lang w:eastAsia="fr-FR"/>
              </w:rPr>
            </w:pPr>
            <w:r w:rsidRPr="004C524C">
              <w:rPr>
                <w:rFonts w:eastAsia="Times New Roman" w:cs="Arial"/>
                <w:color w:val="00B050"/>
                <w:spacing w:val="0"/>
                <w:sz w:val="20"/>
                <w:lang w:eastAsia="fr-FR"/>
              </w:rPr>
              <w:t xml:space="preserve">Indication of single phase or combined phase voltage (a, b, c, ab, </w:t>
            </w:r>
            <w:proofErr w:type="spellStart"/>
            <w:r w:rsidRPr="004C524C">
              <w:rPr>
                <w:rFonts w:eastAsia="Times New Roman" w:cs="Arial"/>
                <w:color w:val="00B050"/>
                <w:spacing w:val="0"/>
                <w:sz w:val="20"/>
                <w:lang w:eastAsia="fr-FR"/>
              </w:rPr>
              <w:t>bc</w:t>
            </w:r>
            <w:proofErr w:type="spellEnd"/>
            <w:r w:rsidRPr="004C524C">
              <w:rPr>
                <w:rFonts w:eastAsia="Times New Roman" w:cs="Arial"/>
                <w:color w:val="00B050"/>
                <w:spacing w:val="0"/>
                <w:sz w:val="20"/>
                <w:lang w:eastAsia="fr-FR"/>
              </w:rPr>
              <w:t xml:space="preserve">, ca, </w:t>
            </w:r>
            <w:proofErr w:type="spellStart"/>
            <w:r w:rsidRPr="004C524C">
              <w:rPr>
                <w:rFonts w:eastAsia="Times New Roman" w:cs="Arial"/>
                <w:color w:val="00B050"/>
                <w:spacing w:val="0"/>
                <w:sz w:val="20"/>
                <w:lang w:eastAsia="fr-FR"/>
              </w:rPr>
              <w:t>a_b_c</w:t>
            </w:r>
            <w:proofErr w:type="spellEnd"/>
            <w:r w:rsidRPr="004C524C">
              <w:rPr>
                <w:rFonts w:eastAsia="Times New Roman" w:cs="Arial"/>
                <w:color w:val="00B050"/>
                <w:spacing w:val="0"/>
                <w:sz w:val="20"/>
                <w:lang w:eastAsia="fr-FR"/>
              </w:rPr>
              <w:t xml:space="preserve">, </w:t>
            </w:r>
            <w:proofErr w:type="spellStart"/>
            <w:r w:rsidRPr="004C524C">
              <w:rPr>
                <w:rFonts w:eastAsia="Times New Roman" w:cs="Arial"/>
                <w:color w:val="00B050"/>
                <w:spacing w:val="0"/>
                <w:sz w:val="20"/>
                <w:lang w:eastAsia="fr-FR"/>
              </w:rPr>
              <w:t>ab_bc_ca</w:t>
            </w:r>
            <w:proofErr w:type="spellEnd"/>
            <w:r w:rsidRPr="004C524C">
              <w:rPr>
                <w:rFonts w:eastAsia="Times New Roman" w:cs="Arial"/>
                <w:color w:val="00B050"/>
                <w:spacing w:val="0"/>
                <w:sz w:val="20"/>
                <w:lang w:eastAsia="fr-FR"/>
              </w:rPr>
              <w:t>)</w:t>
            </w:r>
          </w:p>
        </w:tc>
        <w:tc>
          <w:tcPr>
            <w:tcW w:w="867" w:type="pct"/>
            <w:shd w:val="clear" w:color="auto" w:fill="D9E2F3" w:themeFill="accent5" w:themeFillTint="33"/>
            <w:vAlign w:val="center"/>
          </w:tcPr>
          <w:p w14:paraId="1880181A" w14:textId="77777777" w:rsidR="00523187" w:rsidRPr="004C524C" w:rsidRDefault="00523187" w:rsidP="00E723CB">
            <w:pPr>
              <w:jc w:val="center"/>
              <w:rPr>
                <w:rFonts w:ascii="Arial" w:hAnsi="Arial" w:cs="Arial"/>
                <w:color w:val="00B050"/>
                <w:lang w:val="en-GB"/>
              </w:rPr>
            </w:pPr>
            <w:r w:rsidRPr="004C524C">
              <w:rPr>
                <w:rFonts w:ascii="Arial" w:hAnsi="Arial" w:cs="Arial"/>
                <w:color w:val="00B050"/>
                <w:lang w:val="en-GB"/>
              </w:rPr>
              <w:t>O/O</w:t>
            </w:r>
          </w:p>
        </w:tc>
      </w:tr>
      <w:tr w:rsidR="004C524C" w:rsidRPr="004C524C" w14:paraId="0B444DE1" w14:textId="77777777" w:rsidTr="00E723CB">
        <w:trPr>
          <w:trHeight w:val="20"/>
        </w:trPr>
        <w:tc>
          <w:tcPr>
            <w:tcW w:w="661" w:type="pct"/>
            <w:shd w:val="clear" w:color="auto" w:fill="D9E2F3" w:themeFill="accent5" w:themeFillTint="33"/>
            <w:vAlign w:val="center"/>
          </w:tcPr>
          <w:p w14:paraId="1F4B65CD" w14:textId="77777777" w:rsidR="00523187" w:rsidRPr="004C524C" w:rsidRDefault="00523187" w:rsidP="00E723CB">
            <w:pPr>
              <w:jc w:val="center"/>
              <w:rPr>
                <w:rFonts w:ascii="Arial" w:hAnsi="Arial" w:cs="Arial"/>
                <w:color w:val="00B050"/>
              </w:rPr>
            </w:pPr>
            <w:proofErr w:type="spellStart"/>
            <w:r w:rsidRPr="004C524C">
              <w:rPr>
                <w:rFonts w:ascii="Arial" w:hAnsi="Arial" w:cs="Arial"/>
                <w:color w:val="000000"/>
                <w:lang w:val="en-GB"/>
              </w:rPr>
              <w:t>NamAccRtg</w:t>
            </w:r>
            <w:proofErr w:type="spellEnd"/>
          </w:p>
        </w:tc>
        <w:tc>
          <w:tcPr>
            <w:tcW w:w="301" w:type="pct"/>
            <w:shd w:val="clear" w:color="auto" w:fill="D9E2F3" w:themeFill="accent5" w:themeFillTint="33"/>
            <w:vAlign w:val="center"/>
          </w:tcPr>
          <w:p w14:paraId="2A8D3886" w14:textId="77777777" w:rsidR="00523187" w:rsidRPr="004C524C" w:rsidRDefault="00523187" w:rsidP="00E723CB">
            <w:pPr>
              <w:jc w:val="center"/>
              <w:rPr>
                <w:rFonts w:ascii="Arial" w:hAnsi="Arial" w:cs="Arial"/>
                <w:color w:val="00B050"/>
              </w:rPr>
            </w:pPr>
            <w:r w:rsidRPr="004C524C">
              <w:rPr>
                <w:rFonts w:ascii="Arial" w:hAnsi="Arial" w:cs="Arial"/>
                <w:color w:val="000000"/>
                <w:lang w:val="en-GB"/>
              </w:rPr>
              <w:t>VSD</w:t>
            </w:r>
          </w:p>
        </w:tc>
        <w:tc>
          <w:tcPr>
            <w:tcW w:w="180" w:type="pct"/>
            <w:shd w:val="clear" w:color="auto" w:fill="D9E2F3" w:themeFill="accent5" w:themeFillTint="33"/>
            <w:vAlign w:val="center"/>
          </w:tcPr>
          <w:p w14:paraId="06BE385C" w14:textId="77777777" w:rsidR="00523187" w:rsidRPr="004C524C" w:rsidRDefault="00523187" w:rsidP="00E723CB">
            <w:pPr>
              <w:jc w:val="center"/>
              <w:rPr>
                <w:rFonts w:ascii="Arial" w:hAnsi="Arial" w:cs="Arial"/>
                <w:color w:val="00B050"/>
                <w:lang w:val="en-GB"/>
              </w:rPr>
            </w:pPr>
          </w:p>
        </w:tc>
        <w:tc>
          <w:tcPr>
            <w:tcW w:w="2991" w:type="pct"/>
            <w:shd w:val="clear" w:color="auto" w:fill="D9E2F3" w:themeFill="accent5" w:themeFillTint="33"/>
            <w:vAlign w:val="center"/>
          </w:tcPr>
          <w:p w14:paraId="4A84E66E" w14:textId="77777777" w:rsidR="00523187" w:rsidRPr="004C524C" w:rsidRDefault="00523187" w:rsidP="00E723CB">
            <w:pPr>
              <w:pStyle w:val="TABLE-cell"/>
              <w:rPr>
                <w:rFonts w:eastAsia="Times New Roman" w:cs="Arial"/>
                <w:color w:val="00B050"/>
                <w:spacing w:val="0"/>
                <w:sz w:val="20"/>
                <w:lang w:eastAsia="fr-FR"/>
              </w:rPr>
            </w:pPr>
            <w:r w:rsidRPr="004C524C">
              <w:rPr>
                <w:rFonts w:cs="Arial"/>
                <w:sz w:val="20"/>
              </w:rPr>
              <w:t>Accuracy class rating according to 61869-9</w:t>
            </w:r>
          </w:p>
        </w:tc>
        <w:tc>
          <w:tcPr>
            <w:tcW w:w="867" w:type="pct"/>
            <w:shd w:val="clear" w:color="auto" w:fill="D9E2F3" w:themeFill="accent5" w:themeFillTint="33"/>
            <w:vAlign w:val="center"/>
          </w:tcPr>
          <w:p w14:paraId="6788EEF6" w14:textId="77777777" w:rsidR="00523187" w:rsidRPr="004C524C" w:rsidRDefault="00523187" w:rsidP="00E723CB">
            <w:pPr>
              <w:jc w:val="center"/>
              <w:rPr>
                <w:rFonts w:ascii="Arial" w:hAnsi="Arial" w:cs="Arial"/>
                <w:color w:val="00B050"/>
                <w:lang w:val="en-GB"/>
              </w:rPr>
            </w:pPr>
            <w:r w:rsidRPr="004C524C">
              <w:rPr>
                <w:rFonts w:ascii="Arial" w:hAnsi="Arial" w:cs="Arial"/>
                <w:color w:val="00B050"/>
                <w:lang w:val="en-GB"/>
              </w:rPr>
              <w:t>O/O</w:t>
            </w:r>
          </w:p>
        </w:tc>
      </w:tr>
      <w:tr w:rsidR="004C524C" w:rsidRPr="004C524C" w14:paraId="0216C5C5" w14:textId="77777777" w:rsidTr="00E723CB">
        <w:trPr>
          <w:trHeight w:val="20"/>
        </w:trPr>
        <w:tc>
          <w:tcPr>
            <w:tcW w:w="661" w:type="pct"/>
            <w:shd w:val="clear" w:color="auto" w:fill="D9E2F3" w:themeFill="accent5" w:themeFillTint="33"/>
            <w:vAlign w:val="center"/>
          </w:tcPr>
          <w:p w14:paraId="566C638A" w14:textId="77777777" w:rsidR="00523187" w:rsidRPr="004C524C" w:rsidRDefault="00523187" w:rsidP="00E723CB">
            <w:pPr>
              <w:jc w:val="center"/>
              <w:rPr>
                <w:rFonts w:ascii="Arial" w:hAnsi="Arial" w:cs="Arial"/>
                <w:color w:val="00B050"/>
                <w:lang w:val="en-GB"/>
              </w:rPr>
            </w:pPr>
            <w:proofErr w:type="spellStart"/>
            <w:r w:rsidRPr="004C524C">
              <w:rPr>
                <w:rFonts w:ascii="Arial" w:hAnsi="Arial" w:cs="Arial"/>
                <w:color w:val="00B050"/>
                <w:lang w:val="en-GB"/>
              </w:rPr>
              <w:t>PhyConnITF</w:t>
            </w:r>
            <w:proofErr w:type="spellEnd"/>
          </w:p>
        </w:tc>
        <w:tc>
          <w:tcPr>
            <w:tcW w:w="301" w:type="pct"/>
            <w:shd w:val="clear" w:color="auto" w:fill="D9E2F3" w:themeFill="accent5" w:themeFillTint="33"/>
            <w:vAlign w:val="center"/>
          </w:tcPr>
          <w:p w14:paraId="173384D2" w14:textId="77777777" w:rsidR="00523187" w:rsidRPr="004C524C" w:rsidRDefault="00523187" w:rsidP="00E723CB">
            <w:pPr>
              <w:jc w:val="center"/>
              <w:rPr>
                <w:rFonts w:ascii="Arial" w:hAnsi="Arial" w:cs="Arial"/>
                <w:color w:val="00B050"/>
                <w:lang w:val="en-GB"/>
              </w:rPr>
            </w:pPr>
            <w:r w:rsidRPr="004C524C">
              <w:rPr>
                <w:rFonts w:ascii="Arial" w:hAnsi="Arial" w:cs="Arial"/>
                <w:color w:val="00B050"/>
                <w:lang w:val="en-GB"/>
              </w:rPr>
              <w:t>ENG</w:t>
            </w:r>
          </w:p>
        </w:tc>
        <w:tc>
          <w:tcPr>
            <w:tcW w:w="180" w:type="pct"/>
            <w:shd w:val="clear" w:color="auto" w:fill="D9E2F3" w:themeFill="accent5" w:themeFillTint="33"/>
            <w:vAlign w:val="center"/>
          </w:tcPr>
          <w:p w14:paraId="2E7B1E0B" w14:textId="77777777" w:rsidR="00523187" w:rsidRPr="004C524C" w:rsidRDefault="00523187" w:rsidP="00E723CB">
            <w:pPr>
              <w:jc w:val="center"/>
              <w:rPr>
                <w:rFonts w:ascii="Arial" w:hAnsi="Arial" w:cs="Arial"/>
                <w:color w:val="00B050"/>
                <w:lang w:val="en-GB"/>
              </w:rPr>
            </w:pPr>
          </w:p>
        </w:tc>
        <w:tc>
          <w:tcPr>
            <w:tcW w:w="2991" w:type="pct"/>
            <w:shd w:val="clear" w:color="auto" w:fill="D9E2F3" w:themeFill="accent5" w:themeFillTint="33"/>
            <w:vAlign w:val="center"/>
          </w:tcPr>
          <w:p w14:paraId="443C56D9" w14:textId="77777777" w:rsidR="00523187" w:rsidRPr="004C524C" w:rsidRDefault="00523187" w:rsidP="00E723CB">
            <w:pPr>
              <w:pStyle w:val="TABLE-cell"/>
              <w:rPr>
                <w:rFonts w:cs="Arial"/>
                <w:color w:val="00B050"/>
                <w:sz w:val="20"/>
              </w:rPr>
            </w:pPr>
            <w:r w:rsidRPr="004C524C">
              <w:rPr>
                <w:rFonts w:cs="Arial"/>
                <w:color w:val="00B050"/>
                <w:sz w:val="20"/>
              </w:rPr>
              <w:t>Indication of the type of a communication interface (e.g. for line differential protection). Possible values: FO_850_multimode, FO_1310_monomode, FO_1550_monomode, X21V11</w:t>
            </w:r>
          </w:p>
        </w:tc>
        <w:tc>
          <w:tcPr>
            <w:tcW w:w="867" w:type="pct"/>
            <w:shd w:val="clear" w:color="auto" w:fill="D9E2F3" w:themeFill="accent5" w:themeFillTint="33"/>
            <w:vAlign w:val="center"/>
          </w:tcPr>
          <w:p w14:paraId="59DCAE47" w14:textId="77777777" w:rsidR="00523187" w:rsidRPr="004C524C" w:rsidRDefault="00523187" w:rsidP="00E723CB">
            <w:pPr>
              <w:jc w:val="center"/>
              <w:rPr>
                <w:rFonts w:ascii="Arial" w:hAnsi="Arial" w:cs="Arial"/>
                <w:color w:val="00B050"/>
                <w:lang w:val="en-GB"/>
              </w:rPr>
            </w:pPr>
            <w:proofErr w:type="spellStart"/>
            <w:r w:rsidRPr="004C524C">
              <w:rPr>
                <w:rFonts w:ascii="Arial" w:hAnsi="Arial" w:cs="Arial"/>
                <w:color w:val="00B050"/>
                <w:lang w:val="en-GB"/>
              </w:rPr>
              <w:t>Omulti</w:t>
            </w:r>
            <w:proofErr w:type="spellEnd"/>
            <w:r w:rsidRPr="004C524C">
              <w:rPr>
                <w:rFonts w:ascii="Arial" w:hAnsi="Arial" w:cs="Arial"/>
                <w:color w:val="00B050"/>
                <w:lang w:val="en-GB"/>
              </w:rPr>
              <w:t>/</w:t>
            </w:r>
            <w:proofErr w:type="spellStart"/>
            <w:r w:rsidRPr="004C524C">
              <w:rPr>
                <w:rFonts w:ascii="Arial" w:hAnsi="Arial" w:cs="Arial"/>
                <w:color w:val="00B050"/>
                <w:lang w:val="en-GB"/>
              </w:rPr>
              <w:t>Omulti</w:t>
            </w:r>
            <w:proofErr w:type="spellEnd"/>
          </w:p>
        </w:tc>
      </w:tr>
      <w:tr w:rsidR="004C524C" w:rsidRPr="004C524C" w14:paraId="0B4A06B3" w14:textId="77777777" w:rsidTr="00E723CB">
        <w:trPr>
          <w:trHeight w:val="20"/>
        </w:trPr>
        <w:tc>
          <w:tcPr>
            <w:tcW w:w="661" w:type="pct"/>
            <w:shd w:val="clear" w:color="auto" w:fill="D9E2F3" w:themeFill="accent5" w:themeFillTint="33"/>
            <w:vAlign w:val="center"/>
          </w:tcPr>
          <w:p w14:paraId="3EADC03A" w14:textId="77777777" w:rsidR="00523187" w:rsidRPr="004C524C" w:rsidRDefault="00523187" w:rsidP="00E723CB">
            <w:pPr>
              <w:jc w:val="center"/>
              <w:rPr>
                <w:rFonts w:ascii="Arial" w:hAnsi="Arial" w:cs="Arial"/>
                <w:color w:val="00B050"/>
                <w:lang w:val="en-GB"/>
              </w:rPr>
            </w:pPr>
            <w:proofErr w:type="spellStart"/>
            <w:r w:rsidRPr="004C524C">
              <w:rPr>
                <w:rFonts w:ascii="Arial" w:hAnsi="Arial" w:cs="Arial"/>
                <w:color w:val="00B050"/>
                <w:lang w:val="en-GB"/>
              </w:rPr>
              <w:t>SetRef</w:t>
            </w:r>
            <w:proofErr w:type="spellEnd"/>
          </w:p>
        </w:tc>
        <w:tc>
          <w:tcPr>
            <w:tcW w:w="301" w:type="pct"/>
            <w:shd w:val="clear" w:color="auto" w:fill="D9E2F3" w:themeFill="accent5" w:themeFillTint="33"/>
            <w:vAlign w:val="center"/>
          </w:tcPr>
          <w:p w14:paraId="2AB44A9D" w14:textId="77777777" w:rsidR="00523187" w:rsidRPr="004C524C" w:rsidRDefault="00523187" w:rsidP="00E723CB">
            <w:pPr>
              <w:jc w:val="center"/>
              <w:rPr>
                <w:rFonts w:ascii="Arial" w:hAnsi="Arial" w:cs="Arial"/>
                <w:color w:val="000000" w:themeColor="text1"/>
                <w:lang w:val="en-GB"/>
              </w:rPr>
            </w:pPr>
            <w:r w:rsidRPr="004C524C">
              <w:rPr>
                <w:rFonts w:ascii="Arial" w:hAnsi="Arial" w:cs="Arial"/>
                <w:color w:val="000000" w:themeColor="text1"/>
                <w:lang w:val="en-GB"/>
              </w:rPr>
              <w:t>ORG</w:t>
            </w:r>
          </w:p>
        </w:tc>
        <w:tc>
          <w:tcPr>
            <w:tcW w:w="180" w:type="pct"/>
            <w:shd w:val="clear" w:color="auto" w:fill="D9E2F3" w:themeFill="accent5" w:themeFillTint="33"/>
            <w:vAlign w:val="center"/>
          </w:tcPr>
          <w:p w14:paraId="619F35D6" w14:textId="77777777" w:rsidR="00523187" w:rsidRPr="004C524C" w:rsidRDefault="00523187" w:rsidP="00E723CB">
            <w:pPr>
              <w:jc w:val="center"/>
              <w:rPr>
                <w:rFonts w:ascii="Arial" w:hAnsi="Arial" w:cs="Arial"/>
                <w:color w:val="00B050"/>
                <w:lang w:val="en-GB"/>
              </w:rPr>
            </w:pPr>
          </w:p>
        </w:tc>
        <w:tc>
          <w:tcPr>
            <w:tcW w:w="2991" w:type="pct"/>
            <w:shd w:val="clear" w:color="auto" w:fill="D9E2F3" w:themeFill="accent5" w:themeFillTint="33"/>
            <w:vAlign w:val="center"/>
          </w:tcPr>
          <w:p w14:paraId="33E1338D" w14:textId="77777777" w:rsidR="00523187" w:rsidRPr="004C524C" w:rsidRDefault="00523187" w:rsidP="00E723CB">
            <w:pPr>
              <w:pStyle w:val="TABLE-cell"/>
              <w:rPr>
                <w:rFonts w:cs="Arial"/>
                <w:color w:val="00B050"/>
                <w:sz w:val="20"/>
              </w:rPr>
            </w:pPr>
            <w:r w:rsidRPr="004C524C">
              <w:rPr>
                <w:rFonts w:cs="Arial"/>
                <w:color w:val="00B050"/>
                <w:sz w:val="20"/>
              </w:rPr>
              <w:t>Setting for indicating an IEC 61850 object reference</w:t>
            </w:r>
          </w:p>
        </w:tc>
        <w:tc>
          <w:tcPr>
            <w:tcW w:w="867" w:type="pct"/>
            <w:shd w:val="clear" w:color="auto" w:fill="D9E2F3" w:themeFill="accent5" w:themeFillTint="33"/>
            <w:vAlign w:val="center"/>
          </w:tcPr>
          <w:p w14:paraId="618375C6" w14:textId="77777777" w:rsidR="00523187" w:rsidRPr="004C524C" w:rsidRDefault="00523187" w:rsidP="00E723CB">
            <w:pPr>
              <w:jc w:val="center"/>
              <w:rPr>
                <w:rFonts w:ascii="Arial" w:hAnsi="Arial" w:cs="Arial"/>
                <w:color w:val="00B050"/>
                <w:lang w:val="en-GB"/>
              </w:rPr>
            </w:pPr>
            <w:proofErr w:type="spellStart"/>
            <w:r w:rsidRPr="004C524C">
              <w:rPr>
                <w:rFonts w:ascii="Arial" w:hAnsi="Arial" w:cs="Arial"/>
                <w:color w:val="00B050"/>
                <w:lang w:val="en-GB"/>
              </w:rPr>
              <w:t>Omulti</w:t>
            </w:r>
            <w:proofErr w:type="spellEnd"/>
            <w:r w:rsidRPr="004C524C">
              <w:rPr>
                <w:rFonts w:ascii="Arial" w:hAnsi="Arial" w:cs="Arial"/>
                <w:color w:val="00B050"/>
                <w:lang w:val="en-GB"/>
              </w:rPr>
              <w:t>/</w:t>
            </w:r>
            <w:proofErr w:type="spellStart"/>
            <w:r w:rsidRPr="004C524C">
              <w:rPr>
                <w:rFonts w:ascii="Arial" w:hAnsi="Arial" w:cs="Arial"/>
                <w:color w:val="00B050"/>
                <w:lang w:val="en-GB"/>
              </w:rPr>
              <w:t>Omulti</w:t>
            </w:r>
            <w:proofErr w:type="spellEnd"/>
          </w:p>
        </w:tc>
      </w:tr>
      <w:tr w:rsidR="004C524C" w:rsidRPr="004C524C" w14:paraId="70D20154" w14:textId="77777777" w:rsidTr="00E723CB">
        <w:trPr>
          <w:trHeight w:val="20"/>
        </w:trPr>
        <w:tc>
          <w:tcPr>
            <w:tcW w:w="661" w:type="pct"/>
            <w:shd w:val="clear" w:color="auto" w:fill="D9E2F3" w:themeFill="accent5" w:themeFillTint="33"/>
            <w:vAlign w:val="center"/>
          </w:tcPr>
          <w:p w14:paraId="31EFA55E" w14:textId="77777777" w:rsidR="00523187" w:rsidRPr="004C524C" w:rsidRDefault="00523187" w:rsidP="00E723CB">
            <w:pPr>
              <w:jc w:val="center"/>
              <w:rPr>
                <w:rFonts w:ascii="Arial" w:hAnsi="Arial" w:cs="Arial"/>
                <w:color w:val="000000" w:themeColor="text1"/>
                <w:lang w:val="en-GB"/>
              </w:rPr>
            </w:pPr>
            <w:proofErr w:type="spellStart"/>
            <w:r w:rsidRPr="004C524C">
              <w:rPr>
                <w:rFonts w:ascii="Arial" w:hAnsi="Arial" w:cs="Arial"/>
                <w:color w:val="000000" w:themeColor="text1"/>
                <w:lang w:val="en-GB"/>
              </w:rPr>
              <w:t>VRtg</w:t>
            </w:r>
            <w:proofErr w:type="spellEnd"/>
          </w:p>
        </w:tc>
        <w:tc>
          <w:tcPr>
            <w:tcW w:w="301" w:type="pct"/>
            <w:shd w:val="clear" w:color="auto" w:fill="D9E2F3" w:themeFill="accent5" w:themeFillTint="33"/>
            <w:vAlign w:val="center"/>
          </w:tcPr>
          <w:p w14:paraId="51A7E4A8" w14:textId="77777777" w:rsidR="00523187" w:rsidRPr="004C524C" w:rsidRDefault="00523187" w:rsidP="00E723CB">
            <w:pPr>
              <w:jc w:val="center"/>
              <w:rPr>
                <w:rFonts w:ascii="Arial" w:hAnsi="Arial" w:cs="Arial"/>
                <w:color w:val="000000" w:themeColor="text1"/>
                <w:lang w:val="en-GB"/>
              </w:rPr>
            </w:pPr>
            <w:r w:rsidRPr="004C524C">
              <w:rPr>
                <w:rFonts w:ascii="Arial" w:hAnsi="Arial" w:cs="Arial"/>
                <w:color w:val="000000" w:themeColor="text1"/>
                <w:lang w:val="en-GB"/>
              </w:rPr>
              <w:t>ASG</w:t>
            </w:r>
          </w:p>
        </w:tc>
        <w:tc>
          <w:tcPr>
            <w:tcW w:w="180" w:type="pct"/>
            <w:shd w:val="clear" w:color="auto" w:fill="D9E2F3" w:themeFill="accent5" w:themeFillTint="33"/>
            <w:vAlign w:val="center"/>
          </w:tcPr>
          <w:p w14:paraId="30FBF53F" w14:textId="77777777" w:rsidR="00523187" w:rsidRPr="004C524C" w:rsidRDefault="00523187" w:rsidP="00E723CB">
            <w:pPr>
              <w:jc w:val="center"/>
              <w:rPr>
                <w:rFonts w:ascii="Arial" w:hAnsi="Arial" w:cs="Arial"/>
                <w:color w:val="00B050"/>
                <w:lang w:val="en-GB"/>
              </w:rPr>
            </w:pPr>
          </w:p>
        </w:tc>
        <w:tc>
          <w:tcPr>
            <w:tcW w:w="2991" w:type="pct"/>
            <w:shd w:val="clear" w:color="auto" w:fill="D9E2F3" w:themeFill="accent5" w:themeFillTint="33"/>
            <w:vAlign w:val="center"/>
          </w:tcPr>
          <w:p w14:paraId="4CFC4129" w14:textId="77777777" w:rsidR="00523187" w:rsidRPr="004C524C" w:rsidRDefault="00523187" w:rsidP="00E723CB">
            <w:pPr>
              <w:pStyle w:val="TABLE-cell"/>
              <w:rPr>
                <w:rFonts w:cs="Arial"/>
                <w:color w:val="000000" w:themeColor="text1"/>
                <w:sz w:val="20"/>
              </w:rPr>
            </w:pPr>
            <w:r w:rsidRPr="004C524C">
              <w:rPr>
                <w:rFonts w:cs="Arial"/>
                <w:color w:val="000000" w:themeColor="text1"/>
                <w:sz w:val="20"/>
              </w:rPr>
              <w:t>Rated Voltage</w:t>
            </w:r>
          </w:p>
        </w:tc>
        <w:tc>
          <w:tcPr>
            <w:tcW w:w="867" w:type="pct"/>
            <w:shd w:val="clear" w:color="auto" w:fill="D9E2F3" w:themeFill="accent5" w:themeFillTint="33"/>
          </w:tcPr>
          <w:p w14:paraId="045CA27B" w14:textId="77777777" w:rsidR="00523187" w:rsidRPr="004C524C" w:rsidRDefault="00523187" w:rsidP="00E723CB">
            <w:pPr>
              <w:jc w:val="center"/>
              <w:rPr>
                <w:rFonts w:ascii="Arial" w:hAnsi="Arial" w:cs="Arial"/>
                <w:color w:val="000000" w:themeColor="text1"/>
                <w:lang w:val="en-GB"/>
              </w:rPr>
            </w:pPr>
            <w:r w:rsidRPr="004C524C">
              <w:rPr>
                <w:rFonts w:ascii="Arial" w:hAnsi="Arial" w:cs="Arial"/>
                <w:color w:val="000000" w:themeColor="text1"/>
                <w:lang w:val="en-GB"/>
              </w:rPr>
              <w:t>O/O</w:t>
            </w:r>
          </w:p>
        </w:tc>
      </w:tr>
      <w:tr w:rsidR="004C524C" w:rsidRPr="004C524C" w14:paraId="2DBB9A47" w14:textId="77777777" w:rsidTr="00E723CB">
        <w:trPr>
          <w:trHeight w:val="20"/>
        </w:trPr>
        <w:tc>
          <w:tcPr>
            <w:tcW w:w="661" w:type="pct"/>
            <w:shd w:val="clear" w:color="auto" w:fill="D9E2F3" w:themeFill="accent5" w:themeFillTint="33"/>
            <w:vAlign w:val="center"/>
          </w:tcPr>
          <w:p w14:paraId="4389D9A5" w14:textId="77777777" w:rsidR="00523187" w:rsidRPr="004C524C" w:rsidRDefault="00523187" w:rsidP="00E723CB">
            <w:pPr>
              <w:jc w:val="center"/>
              <w:rPr>
                <w:rFonts w:ascii="Arial" w:hAnsi="Arial" w:cs="Arial"/>
                <w:color w:val="000000" w:themeColor="text1"/>
                <w:lang w:val="en-GB"/>
              </w:rPr>
            </w:pPr>
            <w:proofErr w:type="spellStart"/>
            <w:r w:rsidRPr="004C524C">
              <w:rPr>
                <w:rFonts w:ascii="Arial" w:hAnsi="Arial" w:cs="Arial"/>
                <w:color w:val="000000" w:themeColor="text1"/>
                <w:lang w:val="en-GB"/>
              </w:rPr>
              <w:t>ARtg</w:t>
            </w:r>
            <w:proofErr w:type="spellEnd"/>
          </w:p>
        </w:tc>
        <w:tc>
          <w:tcPr>
            <w:tcW w:w="301" w:type="pct"/>
            <w:shd w:val="clear" w:color="auto" w:fill="D9E2F3" w:themeFill="accent5" w:themeFillTint="33"/>
          </w:tcPr>
          <w:p w14:paraId="1A6F5899" w14:textId="77777777" w:rsidR="00523187" w:rsidRPr="004C524C" w:rsidRDefault="00523187" w:rsidP="00E723CB">
            <w:pPr>
              <w:jc w:val="center"/>
              <w:rPr>
                <w:rFonts w:ascii="Arial" w:hAnsi="Arial" w:cs="Arial"/>
                <w:color w:val="000000" w:themeColor="text1"/>
                <w:lang w:val="en-GB"/>
              </w:rPr>
            </w:pPr>
            <w:r w:rsidRPr="004C524C">
              <w:rPr>
                <w:rFonts w:ascii="Arial" w:hAnsi="Arial" w:cs="Arial"/>
                <w:color w:val="000000" w:themeColor="text1"/>
                <w:lang w:val="en-GB"/>
              </w:rPr>
              <w:t>ASG</w:t>
            </w:r>
          </w:p>
        </w:tc>
        <w:tc>
          <w:tcPr>
            <w:tcW w:w="180" w:type="pct"/>
            <w:shd w:val="clear" w:color="auto" w:fill="D9E2F3" w:themeFill="accent5" w:themeFillTint="33"/>
            <w:vAlign w:val="center"/>
          </w:tcPr>
          <w:p w14:paraId="3CA6AE43" w14:textId="77777777" w:rsidR="00523187" w:rsidRPr="004C524C" w:rsidRDefault="00523187" w:rsidP="00E723CB">
            <w:pPr>
              <w:jc w:val="center"/>
              <w:rPr>
                <w:rFonts w:ascii="Arial" w:hAnsi="Arial" w:cs="Arial"/>
                <w:color w:val="00B050"/>
                <w:lang w:val="en-GB"/>
              </w:rPr>
            </w:pPr>
          </w:p>
        </w:tc>
        <w:tc>
          <w:tcPr>
            <w:tcW w:w="2991" w:type="pct"/>
            <w:shd w:val="clear" w:color="auto" w:fill="D9E2F3" w:themeFill="accent5" w:themeFillTint="33"/>
            <w:vAlign w:val="center"/>
          </w:tcPr>
          <w:p w14:paraId="61782185" w14:textId="77777777" w:rsidR="00523187" w:rsidRPr="004C524C" w:rsidRDefault="00523187" w:rsidP="00E723CB">
            <w:pPr>
              <w:pStyle w:val="TABLE-cell"/>
              <w:rPr>
                <w:rFonts w:cs="Arial"/>
                <w:color w:val="000000" w:themeColor="text1"/>
                <w:sz w:val="20"/>
              </w:rPr>
            </w:pPr>
            <w:r w:rsidRPr="004C524C">
              <w:rPr>
                <w:rFonts w:cs="Arial"/>
                <w:color w:val="000000" w:themeColor="text1"/>
                <w:sz w:val="20"/>
              </w:rPr>
              <w:t>Rated Current</w:t>
            </w:r>
          </w:p>
        </w:tc>
        <w:tc>
          <w:tcPr>
            <w:tcW w:w="867" w:type="pct"/>
            <w:shd w:val="clear" w:color="auto" w:fill="D9E2F3" w:themeFill="accent5" w:themeFillTint="33"/>
          </w:tcPr>
          <w:p w14:paraId="58AADBB5" w14:textId="77777777" w:rsidR="00523187" w:rsidRPr="004C524C" w:rsidRDefault="00523187" w:rsidP="00E723CB">
            <w:pPr>
              <w:jc w:val="center"/>
              <w:rPr>
                <w:rFonts w:ascii="Arial" w:hAnsi="Arial" w:cs="Arial"/>
                <w:color w:val="000000" w:themeColor="text1"/>
                <w:lang w:val="en-GB"/>
              </w:rPr>
            </w:pPr>
            <w:r w:rsidRPr="004C524C">
              <w:rPr>
                <w:rFonts w:ascii="Arial" w:hAnsi="Arial" w:cs="Arial"/>
                <w:color w:val="000000" w:themeColor="text1"/>
                <w:lang w:val="en-GB"/>
              </w:rPr>
              <w:t>O/O</w:t>
            </w:r>
          </w:p>
        </w:tc>
      </w:tr>
      <w:tr w:rsidR="004C524C" w:rsidRPr="004C524C" w14:paraId="103AE36A" w14:textId="77777777" w:rsidTr="00E723CB">
        <w:trPr>
          <w:trHeight w:val="20"/>
        </w:trPr>
        <w:tc>
          <w:tcPr>
            <w:tcW w:w="661" w:type="pct"/>
            <w:shd w:val="clear" w:color="auto" w:fill="D9E2F3" w:themeFill="accent5" w:themeFillTint="33"/>
            <w:vAlign w:val="center"/>
          </w:tcPr>
          <w:p w14:paraId="111A625F" w14:textId="77777777" w:rsidR="00523187" w:rsidRPr="004C524C" w:rsidRDefault="00523187" w:rsidP="00E723CB">
            <w:pPr>
              <w:jc w:val="center"/>
              <w:rPr>
                <w:rFonts w:ascii="Arial" w:hAnsi="Arial" w:cs="Arial"/>
                <w:color w:val="000000" w:themeColor="text1"/>
                <w:lang w:val="en-GB"/>
              </w:rPr>
            </w:pPr>
            <w:proofErr w:type="spellStart"/>
            <w:r w:rsidRPr="004C524C">
              <w:rPr>
                <w:rFonts w:ascii="Arial" w:hAnsi="Arial" w:cs="Arial"/>
                <w:color w:val="000000" w:themeColor="text1"/>
                <w:lang w:val="en-GB"/>
              </w:rPr>
              <w:t>HzRtg</w:t>
            </w:r>
            <w:proofErr w:type="spellEnd"/>
          </w:p>
        </w:tc>
        <w:tc>
          <w:tcPr>
            <w:tcW w:w="301" w:type="pct"/>
            <w:shd w:val="clear" w:color="auto" w:fill="D9E2F3" w:themeFill="accent5" w:themeFillTint="33"/>
          </w:tcPr>
          <w:p w14:paraId="3C3CA26A" w14:textId="77777777" w:rsidR="00523187" w:rsidRPr="004C524C" w:rsidRDefault="00523187" w:rsidP="00E723CB">
            <w:pPr>
              <w:jc w:val="center"/>
              <w:rPr>
                <w:rFonts w:ascii="Arial" w:hAnsi="Arial" w:cs="Arial"/>
                <w:color w:val="000000" w:themeColor="text1"/>
                <w:lang w:val="en-GB"/>
              </w:rPr>
            </w:pPr>
            <w:r w:rsidRPr="004C524C">
              <w:rPr>
                <w:rFonts w:ascii="Arial" w:hAnsi="Arial" w:cs="Arial"/>
                <w:color w:val="000000" w:themeColor="text1"/>
                <w:lang w:val="en-GB"/>
              </w:rPr>
              <w:t>ASG</w:t>
            </w:r>
          </w:p>
        </w:tc>
        <w:tc>
          <w:tcPr>
            <w:tcW w:w="180" w:type="pct"/>
            <w:shd w:val="clear" w:color="auto" w:fill="D9E2F3" w:themeFill="accent5" w:themeFillTint="33"/>
            <w:vAlign w:val="center"/>
          </w:tcPr>
          <w:p w14:paraId="7D2F966B" w14:textId="77777777" w:rsidR="00523187" w:rsidRPr="004C524C" w:rsidRDefault="00523187" w:rsidP="00E723CB">
            <w:pPr>
              <w:jc w:val="center"/>
              <w:rPr>
                <w:rFonts w:ascii="Arial" w:hAnsi="Arial" w:cs="Arial"/>
                <w:color w:val="00B050"/>
                <w:lang w:val="en-GB"/>
              </w:rPr>
            </w:pPr>
          </w:p>
        </w:tc>
        <w:tc>
          <w:tcPr>
            <w:tcW w:w="2991" w:type="pct"/>
            <w:shd w:val="clear" w:color="auto" w:fill="D9E2F3" w:themeFill="accent5" w:themeFillTint="33"/>
            <w:vAlign w:val="center"/>
          </w:tcPr>
          <w:p w14:paraId="25AA85E0" w14:textId="77777777" w:rsidR="00523187" w:rsidRPr="004C524C" w:rsidRDefault="00523187" w:rsidP="00E723CB">
            <w:pPr>
              <w:pStyle w:val="TABLE-cell"/>
              <w:rPr>
                <w:rFonts w:cs="Arial"/>
                <w:color w:val="000000" w:themeColor="text1"/>
                <w:sz w:val="20"/>
              </w:rPr>
            </w:pPr>
            <w:r w:rsidRPr="004C524C">
              <w:rPr>
                <w:rFonts w:cs="Arial"/>
                <w:color w:val="000000" w:themeColor="text1"/>
                <w:sz w:val="20"/>
              </w:rPr>
              <w:t>Rated Frequency</w:t>
            </w:r>
          </w:p>
        </w:tc>
        <w:tc>
          <w:tcPr>
            <w:tcW w:w="867" w:type="pct"/>
            <w:shd w:val="clear" w:color="auto" w:fill="D9E2F3" w:themeFill="accent5" w:themeFillTint="33"/>
          </w:tcPr>
          <w:p w14:paraId="19DEB7B9" w14:textId="77777777" w:rsidR="00523187" w:rsidRPr="004C524C" w:rsidRDefault="00523187" w:rsidP="00E723CB">
            <w:pPr>
              <w:jc w:val="center"/>
              <w:rPr>
                <w:rFonts w:ascii="Arial" w:hAnsi="Arial" w:cs="Arial"/>
                <w:color w:val="000000" w:themeColor="text1"/>
                <w:lang w:val="en-GB"/>
              </w:rPr>
            </w:pPr>
            <w:r w:rsidRPr="004C524C">
              <w:rPr>
                <w:rFonts w:ascii="Arial" w:hAnsi="Arial" w:cs="Arial"/>
                <w:color w:val="000000" w:themeColor="text1"/>
                <w:lang w:val="en-GB"/>
              </w:rPr>
              <w:t>O/O</w:t>
            </w:r>
          </w:p>
        </w:tc>
      </w:tr>
    </w:tbl>
    <w:p w14:paraId="3E331D9E" w14:textId="77777777" w:rsidR="00523187" w:rsidRPr="004C524C" w:rsidRDefault="00523187" w:rsidP="00E723CB">
      <w:pPr>
        <w:tabs>
          <w:tab w:val="left" w:pos="426"/>
        </w:tabs>
        <w:rPr>
          <w:rFonts w:ascii="Arial" w:hAnsi="Arial" w:cs="Arial"/>
          <w:sz w:val="20"/>
          <w:szCs w:val="20"/>
          <w:lang w:val="en-GB"/>
        </w:rPr>
      </w:pPr>
    </w:p>
    <w:p w14:paraId="4A041482" w14:textId="77777777" w:rsidR="00523187" w:rsidRPr="004C524C" w:rsidRDefault="00523187" w:rsidP="00E723CB">
      <w:pPr>
        <w:tabs>
          <w:tab w:val="left" w:pos="426"/>
        </w:tabs>
        <w:rPr>
          <w:rFonts w:ascii="Arial" w:hAnsi="Arial" w:cs="Arial"/>
          <w:sz w:val="20"/>
          <w:szCs w:val="20"/>
          <w:lang w:val="en-GB"/>
        </w:rPr>
      </w:pPr>
      <w:r w:rsidRPr="004C524C">
        <w:rPr>
          <w:rFonts w:ascii="Arial" w:hAnsi="Arial" w:cs="Arial"/>
          <w:sz w:val="20"/>
          <w:szCs w:val="20"/>
          <w:lang w:val="en-GB"/>
        </w:rPr>
        <w:t>We have 2 use cases:</w:t>
      </w:r>
    </w:p>
    <w:p w14:paraId="19939E77" w14:textId="77777777" w:rsidR="00476136" w:rsidRPr="004C524C" w:rsidRDefault="00523187" w:rsidP="00E723CB">
      <w:pPr>
        <w:pStyle w:val="Prrafodelista"/>
        <w:numPr>
          <w:ilvl w:val="0"/>
          <w:numId w:val="3"/>
        </w:numPr>
        <w:tabs>
          <w:tab w:val="left" w:pos="426"/>
        </w:tabs>
        <w:ind w:left="0" w:firstLine="0"/>
        <w:contextualSpacing w:val="0"/>
        <w:rPr>
          <w:rFonts w:ascii="Arial" w:hAnsi="Arial" w:cs="Arial"/>
          <w:sz w:val="20"/>
          <w:szCs w:val="20"/>
          <w:lang w:val="en-GB"/>
        </w:rPr>
      </w:pPr>
      <w:r w:rsidRPr="00E723CB">
        <w:rPr>
          <w:rFonts w:ascii="Arial" w:hAnsi="Arial" w:cs="Arial"/>
          <w:b/>
          <w:sz w:val="20"/>
          <w:szCs w:val="20"/>
          <w:lang w:val="en-GB"/>
        </w:rPr>
        <w:t>Some generic parameters need to be introduced</w:t>
      </w:r>
      <w:r w:rsidR="00E723CB">
        <w:rPr>
          <w:rFonts w:ascii="Arial" w:hAnsi="Arial" w:cs="Arial"/>
          <w:sz w:val="20"/>
          <w:szCs w:val="20"/>
          <w:lang w:val="en-GB"/>
        </w:rPr>
        <w:t>.</w:t>
      </w:r>
    </w:p>
    <w:p w14:paraId="4F32E989" w14:textId="77777777" w:rsidR="00523187" w:rsidRPr="004C524C" w:rsidRDefault="00E723CB" w:rsidP="00E723CB">
      <w:pPr>
        <w:pStyle w:val="Prrafodelista"/>
        <w:numPr>
          <w:ilvl w:val="1"/>
          <w:numId w:val="3"/>
        </w:numPr>
        <w:tabs>
          <w:tab w:val="left" w:pos="426"/>
        </w:tabs>
        <w:spacing w:before="120" w:after="120"/>
        <w:ind w:left="426" w:firstLine="0"/>
        <w:contextualSpacing w:val="0"/>
        <w:rPr>
          <w:rFonts w:ascii="Arial" w:hAnsi="Arial" w:cs="Arial"/>
          <w:sz w:val="20"/>
          <w:szCs w:val="20"/>
          <w:lang w:val="en-GB"/>
        </w:rPr>
      </w:pPr>
      <w:r>
        <w:rPr>
          <w:rFonts w:ascii="Arial" w:hAnsi="Arial" w:cs="Arial"/>
          <w:sz w:val="20"/>
          <w:szCs w:val="20"/>
          <w:lang w:val="en-GB"/>
        </w:rPr>
        <w:t>I</w:t>
      </w:r>
      <w:r w:rsidR="00523187" w:rsidRPr="004C524C">
        <w:rPr>
          <w:rFonts w:ascii="Arial" w:hAnsi="Arial" w:cs="Arial"/>
          <w:sz w:val="20"/>
          <w:szCs w:val="20"/>
          <w:lang w:val="en-GB"/>
        </w:rPr>
        <w:t xml:space="preserve">n </w:t>
      </w:r>
      <w:r w:rsidR="00DA682F" w:rsidRPr="004C524C">
        <w:rPr>
          <w:rFonts w:ascii="Arial" w:hAnsi="Arial" w:cs="Arial"/>
          <w:sz w:val="20"/>
          <w:szCs w:val="20"/>
          <w:lang w:val="en-GB"/>
        </w:rPr>
        <w:t>particular:</w:t>
      </w:r>
      <w:r w:rsidR="00523187" w:rsidRPr="004C524C">
        <w:rPr>
          <w:rFonts w:ascii="Arial" w:hAnsi="Arial" w:cs="Arial"/>
          <w:sz w:val="20"/>
          <w:szCs w:val="20"/>
          <w:lang w:val="en-GB"/>
        </w:rPr>
        <w:t xml:space="preserve"> delays, thresholds, Boolean</w:t>
      </w:r>
      <w:r w:rsidR="00DA682F" w:rsidRPr="004C524C">
        <w:rPr>
          <w:rFonts w:ascii="Arial" w:hAnsi="Arial" w:cs="Arial"/>
          <w:sz w:val="20"/>
          <w:szCs w:val="20"/>
          <w:lang w:val="en-GB"/>
        </w:rPr>
        <w:t xml:space="preserve"> and integer</w:t>
      </w:r>
      <w:r w:rsidR="00523187" w:rsidRPr="004C524C">
        <w:rPr>
          <w:rFonts w:ascii="Arial" w:hAnsi="Arial" w:cs="Arial"/>
          <w:sz w:val="20"/>
          <w:szCs w:val="20"/>
          <w:lang w:val="en-GB"/>
        </w:rPr>
        <w:t xml:space="preserve"> parameters</w:t>
      </w:r>
      <w:r>
        <w:rPr>
          <w:rFonts w:ascii="Arial" w:hAnsi="Arial" w:cs="Arial"/>
          <w:sz w:val="20"/>
          <w:szCs w:val="20"/>
          <w:lang w:val="en-GB"/>
        </w:rPr>
        <w:t xml:space="preserve"> (</w:t>
      </w:r>
      <w:proofErr w:type="spellStart"/>
      <w:r w:rsidRPr="004C524C">
        <w:rPr>
          <w:rFonts w:ascii="Arial" w:hAnsi="Arial" w:cs="Arial"/>
          <w:sz w:val="20"/>
          <w:szCs w:val="20"/>
          <w:lang w:val="en-GB"/>
        </w:rPr>
        <w:t>opDITmms</w:t>
      </w:r>
      <w:proofErr w:type="spellEnd"/>
      <w:r w:rsidRPr="004C524C">
        <w:rPr>
          <w:rFonts w:ascii="Arial" w:hAnsi="Arial" w:cs="Arial"/>
          <w:sz w:val="20"/>
          <w:szCs w:val="20"/>
          <w:lang w:val="en-GB"/>
        </w:rPr>
        <w:t xml:space="preserve">, </w:t>
      </w:r>
      <w:proofErr w:type="spellStart"/>
      <w:r w:rsidRPr="004C524C">
        <w:rPr>
          <w:rFonts w:ascii="Arial" w:hAnsi="Arial" w:cs="Arial"/>
          <w:sz w:val="20"/>
          <w:szCs w:val="20"/>
          <w:lang w:val="en-GB"/>
        </w:rPr>
        <w:t>DITmms</w:t>
      </w:r>
      <w:proofErr w:type="spellEnd"/>
      <w:r w:rsidRPr="004C524C">
        <w:rPr>
          <w:rFonts w:ascii="Arial" w:hAnsi="Arial" w:cs="Arial"/>
          <w:sz w:val="20"/>
          <w:szCs w:val="20"/>
          <w:lang w:val="en-GB"/>
        </w:rPr>
        <w:t xml:space="preserve">, </w:t>
      </w:r>
      <w:proofErr w:type="spellStart"/>
      <w:r w:rsidRPr="004C524C">
        <w:rPr>
          <w:rFonts w:ascii="Arial" w:hAnsi="Arial" w:cs="Arial"/>
          <w:sz w:val="20"/>
          <w:szCs w:val="20"/>
          <w:lang w:val="en-GB"/>
        </w:rPr>
        <w:t>StrVal</w:t>
      </w:r>
      <w:proofErr w:type="spellEnd"/>
      <w:r w:rsidRPr="004C524C">
        <w:rPr>
          <w:rFonts w:ascii="Arial" w:hAnsi="Arial" w:cs="Arial"/>
          <w:sz w:val="20"/>
          <w:szCs w:val="20"/>
          <w:lang w:val="en-GB"/>
        </w:rPr>
        <w:t xml:space="preserve">, </w:t>
      </w:r>
      <w:proofErr w:type="spellStart"/>
      <w:r w:rsidRPr="004C524C">
        <w:rPr>
          <w:rFonts w:ascii="Arial" w:hAnsi="Arial" w:cs="Arial"/>
          <w:sz w:val="20"/>
          <w:szCs w:val="20"/>
          <w:lang w:val="en-GB"/>
        </w:rPr>
        <w:t>OnOff</w:t>
      </w:r>
      <w:proofErr w:type="spellEnd"/>
      <w:r w:rsidRPr="004C524C">
        <w:rPr>
          <w:rFonts w:ascii="Arial" w:hAnsi="Arial" w:cs="Arial"/>
          <w:sz w:val="20"/>
          <w:szCs w:val="20"/>
          <w:lang w:val="en-GB"/>
        </w:rPr>
        <w:t xml:space="preserve">, </w:t>
      </w:r>
      <w:proofErr w:type="spellStart"/>
      <w:r w:rsidRPr="004C524C">
        <w:rPr>
          <w:rFonts w:ascii="Arial" w:hAnsi="Arial" w:cs="Arial"/>
          <w:sz w:val="20"/>
          <w:szCs w:val="20"/>
          <w:lang w:val="en-GB"/>
        </w:rPr>
        <w:t>SetNb</w:t>
      </w:r>
      <w:proofErr w:type="spellEnd"/>
      <w:r w:rsidRPr="004C524C">
        <w:rPr>
          <w:rFonts w:ascii="Arial" w:hAnsi="Arial" w:cs="Arial"/>
          <w:sz w:val="20"/>
          <w:szCs w:val="20"/>
          <w:lang w:val="en-GB"/>
        </w:rPr>
        <w:t>)</w:t>
      </w:r>
      <w:r w:rsidR="00523187" w:rsidRPr="004C524C">
        <w:rPr>
          <w:rFonts w:ascii="Arial" w:hAnsi="Arial" w:cs="Arial"/>
          <w:sz w:val="20"/>
          <w:szCs w:val="20"/>
          <w:lang w:val="en-GB"/>
        </w:rPr>
        <w:t xml:space="preserve">. These kind of parameters can already be found in existing LN, but with a specific semantic meaning, which cannot be applied to all </w:t>
      </w:r>
      <w:r w:rsidR="00DA682F" w:rsidRPr="004C524C">
        <w:rPr>
          <w:rFonts w:ascii="Arial" w:hAnsi="Arial" w:cs="Arial"/>
          <w:sz w:val="20"/>
          <w:szCs w:val="20"/>
          <w:lang w:val="en-GB"/>
        </w:rPr>
        <w:t>users’</w:t>
      </w:r>
      <w:r w:rsidR="00523187" w:rsidRPr="004C524C">
        <w:rPr>
          <w:rFonts w:ascii="Arial" w:hAnsi="Arial" w:cs="Arial"/>
          <w:sz w:val="20"/>
          <w:szCs w:val="20"/>
          <w:lang w:val="en-GB"/>
        </w:rPr>
        <w:t xml:space="preserve"> specific applications. </w:t>
      </w:r>
    </w:p>
    <w:p w14:paraId="6F361059" w14:textId="77777777" w:rsidR="00476136" w:rsidRDefault="00476136" w:rsidP="00E723CB">
      <w:pPr>
        <w:pStyle w:val="Prrafodelista"/>
        <w:numPr>
          <w:ilvl w:val="1"/>
          <w:numId w:val="3"/>
        </w:numPr>
        <w:tabs>
          <w:tab w:val="left" w:pos="426"/>
        </w:tabs>
        <w:spacing w:before="120" w:after="120"/>
        <w:ind w:left="426" w:firstLine="0"/>
        <w:contextualSpacing w:val="0"/>
        <w:rPr>
          <w:rFonts w:ascii="Arial" w:hAnsi="Arial" w:cs="Arial"/>
          <w:sz w:val="20"/>
          <w:szCs w:val="20"/>
          <w:lang w:val="en-US"/>
        </w:rPr>
      </w:pPr>
      <w:proofErr w:type="spellStart"/>
      <w:r w:rsidRPr="004C524C">
        <w:rPr>
          <w:rFonts w:ascii="Arial" w:hAnsi="Arial" w:cs="Arial"/>
          <w:sz w:val="20"/>
          <w:szCs w:val="20"/>
          <w:lang w:val="en-US"/>
        </w:rPr>
        <w:t>SetRef</w:t>
      </w:r>
      <w:proofErr w:type="spellEnd"/>
      <w:r w:rsidRPr="004C524C">
        <w:rPr>
          <w:rFonts w:ascii="Arial" w:hAnsi="Arial" w:cs="Arial"/>
          <w:sz w:val="20"/>
          <w:szCs w:val="20"/>
          <w:lang w:val="en-US"/>
        </w:rPr>
        <w:t>: setting for indicating an IEC 61850 object reference. Some function need to have a setting indicating which input (for example SV streams, phasors, CB position…) has to be used. There is no setting DO defined in existing LN, it is proposed to add this DO in LN GAPC to make it generic.</w:t>
      </w:r>
    </w:p>
    <w:p w14:paraId="081E0F89" w14:textId="77777777" w:rsidR="00E723CB" w:rsidRPr="004C524C" w:rsidRDefault="00E723CB" w:rsidP="00E723CB">
      <w:pPr>
        <w:pStyle w:val="Prrafodelista"/>
        <w:numPr>
          <w:ilvl w:val="1"/>
          <w:numId w:val="3"/>
        </w:numPr>
        <w:tabs>
          <w:tab w:val="left" w:pos="426"/>
        </w:tabs>
        <w:spacing w:before="120" w:after="120"/>
        <w:ind w:left="426" w:firstLine="0"/>
        <w:contextualSpacing w:val="0"/>
        <w:rPr>
          <w:rFonts w:ascii="Arial" w:hAnsi="Arial" w:cs="Arial"/>
          <w:sz w:val="20"/>
          <w:szCs w:val="20"/>
          <w:lang w:val="en-GB"/>
        </w:rPr>
      </w:pPr>
      <w:r w:rsidRPr="00E723CB">
        <w:rPr>
          <w:rFonts w:ascii="Arial" w:hAnsi="Arial" w:cs="Arial"/>
          <w:sz w:val="20"/>
          <w:szCs w:val="20"/>
          <w:lang w:val="en-US"/>
        </w:rPr>
        <w:t>Proposal is to add these parameters to LN GAPC.</w:t>
      </w:r>
    </w:p>
    <w:p w14:paraId="0446AF26" w14:textId="77777777" w:rsidR="00DA682F" w:rsidRPr="004C524C" w:rsidRDefault="00DA682F" w:rsidP="00E723CB">
      <w:pPr>
        <w:pStyle w:val="Prrafodelista"/>
        <w:tabs>
          <w:tab w:val="left" w:pos="426"/>
        </w:tabs>
        <w:ind w:left="0"/>
        <w:contextualSpacing w:val="0"/>
        <w:rPr>
          <w:rFonts w:ascii="Arial" w:hAnsi="Arial" w:cs="Arial"/>
          <w:sz w:val="20"/>
          <w:szCs w:val="20"/>
          <w:lang w:val="en-GB"/>
        </w:rPr>
      </w:pPr>
    </w:p>
    <w:p w14:paraId="26B9F702" w14:textId="77777777" w:rsidR="00DA682F" w:rsidRPr="004C524C" w:rsidRDefault="00DA682F" w:rsidP="00E723CB">
      <w:pPr>
        <w:pStyle w:val="Prrafodelista"/>
        <w:numPr>
          <w:ilvl w:val="0"/>
          <w:numId w:val="3"/>
        </w:numPr>
        <w:tabs>
          <w:tab w:val="left" w:pos="426"/>
        </w:tabs>
        <w:ind w:left="0" w:firstLine="0"/>
        <w:contextualSpacing w:val="0"/>
        <w:rPr>
          <w:rFonts w:ascii="Arial" w:hAnsi="Arial" w:cs="Arial"/>
          <w:sz w:val="20"/>
          <w:szCs w:val="20"/>
          <w:lang w:val="en-GB"/>
        </w:rPr>
      </w:pPr>
      <w:r w:rsidRPr="00E723CB">
        <w:rPr>
          <w:rFonts w:ascii="Arial" w:hAnsi="Arial" w:cs="Arial"/>
          <w:b/>
          <w:sz w:val="20"/>
          <w:szCs w:val="20"/>
          <w:lang w:val="en-GB"/>
        </w:rPr>
        <w:t>Some specific parameters are also proposed</w:t>
      </w:r>
      <w:r w:rsidRPr="004C524C">
        <w:rPr>
          <w:rFonts w:ascii="Arial" w:hAnsi="Arial" w:cs="Arial"/>
          <w:sz w:val="20"/>
          <w:szCs w:val="20"/>
          <w:lang w:val="en-GB"/>
        </w:rPr>
        <w:t xml:space="preserve"> :</w:t>
      </w:r>
    </w:p>
    <w:p w14:paraId="4745D607" w14:textId="77777777" w:rsidR="00986AC6" w:rsidRPr="00E723CB" w:rsidRDefault="00DA682F" w:rsidP="00E723CB">
      <w:pPr>
        <w:pStyle w:val="Prrafodelista"/>
        <w:numPr>
          <w:ilvl w:val="1"/>
          <w:numId w:val="3"/>
        </w:numPr>
        <w:tabs>
          <w:tab w:val="left" w:pos="426"/>
        </w:tabs>
        <w:spacing w:before="120" w:after="120"/>
        <w:ind w:left="426" w:firstLine="0"/>
        <w:contextualSpacing w:val="0"/>
        <w:rPr>
          <w:rFonts w:ascii="Arial" w:hAnsi="Arial" w:cs="Arial"/>
          <w:sz w:val="20"/>
          <w:szCs w:val="20"/>
          <w:lang w:val="en-GB"/>
        </w:rPr>
      </w:pPr>
      <w:proofErr w:type="spellStart"/>
      <w:proofErr w:type="gramStart"/>
      <w:r w:rsidRPr="00E723CB">
        <w:rPr>
          <w:rFonts w:ascii="Arial" w:hAnsi="Arial" w:cs="Arial"/>
          <w:sz w:val="20"/>
          <w:szCs w:val="20"/>
          <w:lang w:val="en-GB"/>
        </w:rPr>
        <w:t>SetPhNum</w:t>
      </w:r>
      <w:proofErr w:type="spellEnd"/>
      <w:r w:rsidRPr="00E723CB">
        <w:rPr>
          <w:rFonts w:ascii="Arial" w:hAnsi="Arial" w:cs="Arial"/>
          <w:sz w:val="20"/>
          <w:szCs w:val="20"/>
          <w:lang w:val="en-GB"/>
        </w:rPr>
        <w:t xml:space="preserve"> :</w:t>
      </w:r>
      <w:proofErr w:type="gramEnd"/>
      <w:r w:rsidRPr="00E723CB">
        <w:rPr>
          <w:rFonts w:ascii="Arial" w:hAnsi="Arial" w:cs="Arial"/>
          <w:sz w:val="20"/>
          <w:szCs w:val="20"/>
          <w:lang w:val="en-GB"/>
        </w:rPr>
        <w:t xml:space="preserve"> </w:t>
      </w:r>
      <w:r w:rsidR="00986AC6" w:rsidRPr="00E723CB">
        <w:rPr>
          <w:rFonts w:ascii="Arial" w:hAnsi="Arial" w:cs="Arial"/>
          <w:sz w:val="20"/>
          <w:szCs w:val="20"/>
          <w:lang w:val="en-GB"/>
        </w:rPr>
        <w:t xml:space="preserve">Phase (ph0, ph3, ph4, ph7, ph8, ph11, neutral) to be used. Should be used in each specific LN related to voltage (RREC, PIOC, PTOC, PTOV, PIOV, FXOT, </w:t>
      </w:r>
      <w:proofErr w:type="gramStart"/>
      <w:r w:rsidR="00986AC6" w:rsidRPr="00E723CB">
        <w:rPr>
          <w:rFonts w:ascii="Arial" w:hAnsi="Arial" w:cs="Arial"/>
          <w:sz w:val="20"/>
          <w:szCs w:val="20"/>
          <w:lang w:val="en-GB"/>
        </w:rPr>
        <w:t>FXUT,…</w:t>
      </w:r>
      <w:proofErr w:type="gramEnd"/>
      <w:r w:rsidR="00986AC6" w:rsidRPr="00E723CB">
        <w:rPr>
          <w:rFonts w:ascii="Arial" w:hAnsi="Arial" w:cs="Arial"/>
          <w:sz w:val="20"/>
          <w:szCs w:val="20"/>
          <w:lang w:val="en-GB"/>
        </w:rPr>
        <w:t>).</w:t>
      </w:r>
    </w:p>
    <w:p w14:paraId="5D309D43" w14:textId="77777777" w:rsidR="00E723CB" w:rsidRDefault="00986AC6" w:rsidP="00E723CB">
      <w:pPr>
        <w:pStyle w:val="Prrafodelista"/>
        <w:numPr>
          <w:ilvl w:val="2"/>
          <w:numId w:val="3"/>
        </w:numPr>
        <w:tabs>
          <w:tab w:val="left" w:pos="426"/>
        </w:tabs>
        <w:ind w:left="1276" w:hanging="283"/>
        <w:contextualSpacing w:val="0"/>
        <w:rPr>
          <w:rFonts w:ascii="Arial" w:hAnsi="Arial" w:cs="Arial"/>
          <w:sz w:val="20"/>
          <w:szCs w:val="20"/>
          <w:lang w:val="en-GB"/>
        </w:rPr>
      </w:pPr>
      <w:r w:rsidRPr="004C524C">
        <w:rPr>
          <w:rFonts w:ascii="Arial" w:hAnsi="Arial" w:cs="Arial"/>
          <w:sz w:val="20"/>
          <w:szCs w:val="20"/>
          <w:lang w:val="en-GB"/>
        </w:rPr>
        <w:t>U</w:t>
      </w:r>
      <w:r w:rsidR="00DA682F" w:rsidRPr="004C524C">
        <w:rPr>
          <w:rFonts w:ascii="Arial" w:hAnsi="Arial" w:cs="Arial"/>
          <w:sz w:val="20"/>
          <w:szCs w:val="20"/>
          <w:lang w:val="en-GB"/>
        </w:rPr>
        <w:t>se case 1 (configuration</w:t>
      </w:r>
      <w:r w:rsidR="00706B38" w:rsidRPr="004C524C">
        <w:rPr>
          <w:rFonts w:ascii="Arial" w:hAnsi="Arial" w:cs="Arial"/>
          <w:sz w:val="20"/>
          <w:szCs w:val="20"/>
          <w:lang w:val="en-GB"/>
        </w:rPr>
        <w:t>):</w:t>
      </w:r>
      <w:r w:rsidR="00DA682F" w:rsidRPr="004C524C">
        <w:rPr>
          <w:rFonts w:ascii="Arial" w:hAnsi="Arial" w:cs="Arial"/>
          <w:sz w:val="20"/>
          <w:szCs w:val="20"/>
          <w:lang w:val="en-GB"/>
        </w:rPr>
        <w:t xml:space="preserve"> indication of the phase to be use for recloser on voltage control. This allows to indicate which voltage transformer on the line side is to be used, to compare the line voltage to a single phase voltage provided by a VT installed on the busbar.</w:t>
      </w:r>
    </w:p>
    <w:p w14:paraId="2D0E0190" w14:textId="77777777" w:rsidR="00DA682F" w:rsidRPr="00E723CB" w:rsidRDefault="00DA682F" w:rsidP="00E723CB">
      <w:pPr>
        <w:pStyle w:val="Prrafodelista"/>
        <w:numPr>
          <w:ilvl w:val="2"/>
          <w:numId w:val="3"/>
        </w:numPr>
        <w:tabs>
          <w:tab w:val="left" w:pos="426"/>
        </w:tabs>
        <w:spacing w:before="120" w:after="120"/>
        <w:ind w:left="1276" w:hanging="284"/>
        <w:contextualSpacing w:val="0"/>
        <w:rPr>
          <w:rFonts w:ascii="Arial" w:hAnsi="Arial" w:cs="Arial"/>
          <w:sz w:val="20"/>
          <w:szCs w:val="20"/>
          <w:lang w:val="en-GB"/>
        </w:rPr>
      </w:pPr>
      <w:r w:rsidRPr="00E723CB">
        <w:rPr>
          <w:rFonts w:ascii="Arial" w:hAnsi="Arial" w:cs="Arial"/>
          <w:sz w:val="20"/>
          <w:szCs w:val="20"/>
          <w:lang w:val="en-GB"/>
        </w:rPr>
        <w:t>Use case 2 (setting): overcurrent protection in order to indicate the phase which is most loaded and shall be used at reference.</w:t>
      </w:r>
    </w:p>
    <w:p w14:paraId="0D5EAC36" w14:textId="77777777" w:rsidR="00DA682F" w:rsidRPr="004C524C" w:rsidRDefault="00DA682F" w:rsidP="00E723CB">
      <w:pPr>
        <w:pStyle w:val="Prrafodelista"/>
        <w:numPr>
          <w:ilvl w:val="1"/>
          <w:numId w:val="3"/>
        </w:numPr>
        <w:tabs>
          <w:tab w:val="left" w:pos="426"/>
        </w:tabs>
        <w:spacing w:before="120" w:after="120"/>
        <w:ind w:left="426" w:firstLine="0"/>
        <w:contextualSpacing w:val="0"/>
        <w:rPr>
          <w:rFonts w:ascii="Arial" w:hAnsi="Arial" w:cs="Arial"/>
          <w:sz w:val="20"/>
          <w:szCs w:val="20"/>
          <w:lang w:val="en-GB"/>
        </w:rPr>
      </w:pPr>
      <w:proofErr w:type="spellStart"/>
      <w:r w:rsidRPr="00E723CB">
        <w:rPr>
          <w:rFonts w:ascii="Arial" w:hAnsi="Arial" w:cs="Arial"/>
          <w:sz w:val="20"/>
          <w:szCs w:val="20"/>
          <w:lang w:val="en-GB"/>
        </w:rPr>
        <w:t>SetPhsOrig</w:t>
      </w:r>
      <w:proofErr w:type="spellEnd"/>
      <w:r w:rsidRPr="00E723CB">
        <w:rPr>
          <w:rFonts w:ascii="Arial" w:hAnsi="Arial" w:cs="Arial"/>
          <w:sz w:val="20"/>
          <w:szCs w:val="20"/>
          <w:lang w:val="en-GB"/>
        </w:rPr>
        <w:t xml:space="preserve">: Indication of single phase or combined phase voltage (a, b, c, ab, </w:t>
      </w:r>
      <w:proofErr w:type="spellStart"/>
      <w:r w:rsidRPr="00E723CB">
        <w:rPr>
          <w:rFonts w:ascii="Arial" w:hAnsi="Arial" w:cs="Arial"/>
          <w:sz w:val="20"/>
          <w:szCs w:val="20"/>
          <w:lang w:val="en-GB"/>
        </w:rPr>
        <w:t>bc</w:t>
      </w:r>
      <w:proofErr w:type="spellEnd"/>
      <w:r w:rsidRPr="00E723CB">
        <w:rPr>
          <w:rFonts w:ascii="Arial" w:hAnsi="Arial" w:cs="Arial"/>
          <w:sz w:val="20"/>
          <w:szCs w:val="20"/>
          <w:lang w:val="en-GB"/>
        </w:rPr>
        <w:t xml:space="preserve">, ca, </w:t>
      </w:r>
      <w:proofErr w:type="spellStart"/>
      <w:r w:rsidRPr="00E723CB">
        <w:rPr>
          <w:rFonts w:ascii="Arial" w:hAnsi="Arial" w:cs="Arial"/>
          <w:sz w:val="20"/>
          <w:szCs w:val="20"/>
          <w:lang w:val="en-GB"/>
        </w:rPr>
        <w:t>a_b_c</w:t>
      </w:r>
      <w:proofErr w:type="spellEnd"/>
      <w:r w:rsidRPr="00E723CB">
        <w:rPr>
          <w:rFonts w:ascii="Arial" w:hAnsi="Arial" w:cs="Arial"/>
          <w:sz w:val="20"/>
          <w:szCs w:val="20"/>
          <w:lang w:val="en-GB"/>
        </w:rPr>
        <w:t xml:space="preserve">, </w:t>
      </w:r>
      <w:proofErr w:type="spellStart"/>
      <w:r w:rsidRPr="00E723CB">
        <w:rPr>
          <w:rFonts w:ascii="Arial" w:hAnsi="Arial" w:cs="Arial"/>
          <w:sz w:val="20"/>
          <w:szCs w:val="20"/>
          <w:lang w:val="en-GB"/>
        </w:rPr>
        <w:t>ab_bc_ca</w:t>
      </w:r>
      <w:proofErr w:type="spellEnd"/>
      <w:r w:rsidRPr="00E723CB">
        <w:rPr>
          <w:rFonts w:ascii="Arial" w:hAnsi="Arial" w:cs="Arial"/>
          <w:sz w:val="20"/>
          <w:szCs w:val="20"/>
          <w:lang w:val="en-GB"/>
        </w:rPr>
        <w:t>).</w:t>
      </w:r>
      <w:r w:rsidR="00F8741D" w:rsidRPr="00E723CB">
        <w:rPr>
          <w:rFonts w:ascii="Arial" w:hAnsi="Arial" w:cs="Arial"/>
          <w:sz w:val="20"/>
          <w:szCs w:val="20"/>
          <w:lang w:val="en-GB"/>
        </w:rPr>
        <w:t xml:space="preserve"> Should be used in each specific LN </w:t>
      </w:r>
      <w:r w:rsidR="00986AC6" w:rsidRPr="00E723CB">
        <w:rPr>
          <w:rFonts w:ascii="Arial" w:hAnsi="Arial" w:cs="Arial"/>
          <w:sz w:val="20"/>
          <w:szCs w:val="20"/>
          <w:lang w:val="en-GB"/>
        </w:rPr>
        <w:t>related to voltage</w:t>
      </w:r>
      <w:r w:rsidR="00F8741D" w:rsidRPr="00E723CB">
        <w:rPr>
          <w:rFonts w:ascii="Arial" w:hAnsi="Arial" w:cs="Arial"/>
          <w:sz w:val="20"/>
          <w:szCs w:val="20"/>
          <w:lang w:val="en-GB"/>
        </w:rPr>
        <w:t xml:space="preserve"> (PIOC, PTOC, PTOV, PIOV, FXOT, </w:t>
      </w:r>
      <w:r w:rsidR="00986AC6" w:rsidRPr="00E723CB">
        <w:rPr>
          <w:rFonts w:ascii="Arial" w:hAnsi="Arial" w:cs="Arial"/>
          <w:sz w:val="20"/>
          <w:szCs w:val="20"/>
          <w:lang w:val="en-GB"/>
        </w:rPr>
        <w:t>FXUT</w:t>
      </w:r>
      <w:r w:rsidR="00706B38" w:rsidRPr="00E723CB">
        <w:rPr>
          <w:rFonts w:ascii="Arial" w:hAnsi="Arial" w:cs="Arial"/>
          <w:sz w:val="20"/>
          <w:szCs w:val="20"/>
          <w:lang w:val="en-GB"/>
        </w:rPr>
        <w:t>…</w:t>
      </w:r>
      <w:r w:rsidR="00986AC6" w:rsidRPr="00E723CB">
        <w:rPr>
          <w:rFonts w:ascii="Arial" w:hAnsi="Arial" w:cs="Arial"/>
          <w:sz w:val="20"/>
          <w:szCs w:val="20"/>
          <w:lang w:val="en-GB"/>
        </w:rPr>
        <w:t>)</w:t>
      </w:r>
      <w:r w:rsidR="00F8741D" w:rsidRPr="00E723CB">
        <w:rPr>
          <w:rFonts w:ascii="Arial" w:hAnsi="Arial" w:cs="Arial"/>
          <w:sz w:val="20"/>
          <w:szCs w:val="20"/>
          <w:lang w:val="en-GB"/>
        </w:rPr>
        <w:t>.</w:t>
      </w:r>
    </w:p>
    <w:p w14:paraId="04013E41" w14:textId="77777777" w:rsidR="00DA682F" w:rsidRPr="004C524C" w:rsidRDefault="00DA682F" w:rsidP="00E723CB">
      <w:pPr>
        <w:pStyle w:val="Prrafodelista"/>
        <w:numPr>
          <w:ilvl w:val="2"/>
          <w:numId w:val="3"/>
        </w:numPr>
        <w:tabs>
          <w:tab w:val="left" w:pos="426"/>
        </w:tabs>
        <w:spacing w:before="120" w:after="120"/>
        <w:ind w:left="1276" w:hanging="284"/>
        <w:contextualSpacing w:val="0"/>
        <w:rPr>
          <w:rFonts w:ascii="Arial" w:hAnsi="Arial" w:cs="Arial"/>
          <w:sz w:val="20"/>
          <w:szCs w:val="20"/>
          <w:lang w:val="en-GB"/>
        </w:rPr>
      </w:pPr>
      <w:r w:rsidRPr="00E723CB">
        <w:rPr>
          <w:rFonts w:ascii="Arial" w:hAnsi="Arial" w:cs="Arial"/>
          <w:sz w:val="20"/>
          <w:szCs w:val="20"/>
          <w:lang w:val="en-GB"/>
        </w:rPr>
        <w:t xml:space="preserve">Use </w:t>
      </w:r>
      <w:r w:rsidR="00F8741D" w:rsidRPr="00E723CB">
        <w:rPr>
          <w:rFonts w:ascii="Arial" w:hAnsi="Arial" w:cs="Arial"/>
          <w:sz w:val="20"/>
          <w:szCs w:val="20"/>
          <w:lang w:val="en-GB"/>
        </w:rPr>
        <w:t>case</w:t>
      </w:r>
      <w:r w:rsidR="00E723CB">
        <w:rPr>
          <w:rFonts w:ascii="Arial" w:hAnsi="Arial" w:cs="Arial"/>
          <w:sz w:val="20"/>
          <w:szCs w:val="20"/>
          <w:lang w:val="en-GB"/>
        </w:rPr>
        <w:t xml:space="preserve"> 1</w:t>
      </w:r>
      <w:r w:rsidR="00F8741D" w:rsidRPr="00E723CB">
        <w:rPr>
          <w:rFonts w:ascii="Arial" w:hAnsi="Arial" w:cs="Arial"/>
          <w:sz w:val="20"/>
          <w:szCs w:val="20"/>
          <w:lang w:val="en-GB"/>
        </w:rPr>
        <w:t>:</w:t>
      </w:r>
      <w:r w:rsidRPr="00E723CB">
        <w:rPr>
          <w:rFonts w:ascii="Arial" w:hAnsi="Arial" w:cs="Arial"/>
          <w:sz w:val="20"/>
          <w:szCs w:val="20"/>
          <w:lang w:val="en-GB"/>
        </w:rPr>
        <w:t xml:space="preserve"> setting for tap changer regulator, indicating which phase to ground or phase to phase voltage has to be used as input of the regulator.</w:t>
      </w:r>
    </w:p>
    <w:p w14:paraId="3EBE04A7" w14:textId="77777777" w:rsidR="00F8741D" w:rsidRPr="004C524C" w:rsidRDefault="00F8741D" w:rsidP="00E723CB">
      <w:pPr>
        <w:pStyle w:val="Prrafodelista"/>
        <w:numPr>
          <w:ilvl w:val="2"/>
          <w:numId w:val="3"/>
        </w:numPr>
        <w:tabs>
          <w:tab w:val="left" w:pos="426"/>
        </w:tabs>
        <w:spacing w:before="120" w:after="120"/>
        <w:ind w:left="1276" w:hanging="284"/>
        <w:contextualSpacing w:val="0"/>
        <w:rPr>
          <w:rFonts w:ascii="Arial" w:hAnsi="Arial" w:cs="Arial"/>
          <w:sz w:val="20"/>
          <w:szCs w:val="20"/>
          <w:lang w:val="en-GB"/>
        </w:rPr>
      </w:pPr>
      <w:r w:rsidRPr="00E723CB">
        <w:rPr>
          <w:rFonts w:ascii="Arial" w:hAnsi="Arial" w:cs="Arial"/>
          <w:sz w:val="20"/>
          <w:szCs w:val="20"/>
          <w:lang w:val="en-GB"/>
        </w:rPr>
        <w:t>Use Case</w:t>
      </w:r>
      <w:r w:rsidR="00E723CB">
        <w:rPr>
          <w:rFonts w:ascii="Arial" w:hAnsi="Arial" w:cs="Arial"/>
          <w:sz w:val="20"/>
          <w:szCs w:val="20"/>
          <w:lang w:val="en-GB"/>
        </w:rPr>
        <w:t xml:space="preserve"> 2</w:t>
      </w:r>
      <w:r w:rsidRPr="00E723CB">
        <w:rPr>
          <w:rFonts w:ascii="Arial" w:hAnsi="Arial" w:cs="Arial"/>
          <w:sz w:val="20"/>
          <w:szCs w:val="20"/>
          <w:lang w:val="en-GB"/>
        </w:rPr>
        <w:t>: overvoltage protection, to choose phase to ground or phase to phase voltage to be used.</w:t>
      </w:r>
    </w:p>
    <w:p w14:paraId="1AC5479F" w14:textId="77777777" w:rsidR="00986AC6" w:rsidRPr="00E723CB" w:rsidRDefault="00C85DE9" w:rsidP="00E723CB">
      <w:pPr>
        <w:pStyle w:val="Prrafodelista"/>
        <w:numPr>
          <w:ilvl w:val="1"/>
          <w:numId w:val="3"/>
        </w:numPr>
        <w:tabs>
          <w:tab w:val="left" w:pos="426"/>
        </w:tabs>
        <w:spacing w:before="120" w:after="120"/>
        <w:ind w:left="426" w:firstLine="0"/>
        <w:contextualSpacing w:val="0"/>
        <w:rPr>
          <w:rFonts w:ascii="Arial" w:hAnsi="Arial" w:cs="Arial"/>
          <w:sz w:val="20"/>
          <w:szCs w:val="20"/>
          <w:lang w:val="en-GB"/>
        </w:rPr>
      </w:pPr>
      <w:r w:rsidRPr="00E723CB">
        <w:rPr>
          <w:rFonts w:ascii="Arial" w:hAnsi="Arial" w:cs="Arial"/>
          <w:sz w:val="20"/>
          <w:szCs w:val="20"/>
          <w:lang w:val="en-GB"/>
        </w:rPr>
        <w:t>NamAccRtg:</w:t>
      </w:r>
      <w:r w:rsidR="00986AC6" w:rsidRPr="00E723CB">
        <w:rPr>
          <w:rFonts w:ascii="Arial" w:hAnsi="Arial" w:cs="Arial"/>
          <w:sz w:val="20"/>
          <w:szCs w:val="20"/>
          <w:lang w:val="en-GB"/>
        </w:rPr>
        <w:t xml:space="preserve"> this is a setting </w:t>
      </w:r>
      <w:r w:rsidRPr="00E723CB">
        <w:rPr>
          <w:rFonts w:ascii="Arial" w:hAnsi="Arial" w:cs="Arial"/>
          <w:sz w:val="20"/>
          <w:szCs w:val="20"/>
          <w:lang w:val="en-GB"/>
        </w:rPr>
        <w:t>already</w:t>
      </w:r>
      <w:r w:rsidR="00986AC6" w:rsidRPr="00E723CB">
        <w:rPr>
          <w:rFonts w:ascii="Arial" w:hAnsi="Arial" w:cs="Arial"/>
          <w:sz w:val="20"/>
          <w:szCs w:val="20"/>
          <w:lang w:val="en-GB"/>
        </w:rPr>
        <w:t xml:space="preserve"> associated with TCTR, but it</w:t>
      </w:r>
      <w:r w:rsidRPr="00E723CB">
        <w:rPr>
          <w:rFonts w:ascii="Arial" w:hAnsi="Arial" w:cs="Arial"/>
          <w:sz w:val="20"/>
          <w:szCs w:val="20"/>
          <w:lang w:val="en-GB"/>
        </w:rPr>
        <w:t xml:space="preserve"> is</w:t>
      </w:r>
      <w:r w:rsidR="00986AC6" w:rsidRPr="00E723CB">
        <w:rPr>
          <w:rFonts w:ascii="Arial" w:hAnsi="Arial" w:cs="Arial"/>
          <w:sz w:val="20"/>
          <w:szCs w:val="20"/>
          <w:lang w:val="en-GB"/>
        </w:rPr>
        <w:t xml:space="preserve"> also needed </w:t>
      </w:r>
      <w:r w:rsidRPr="00E723CB">
        <w:rPr>
          <w:rFonts w:ascii="Arial" w:hAnsi="Arial" w:cs="Arial"/>
          <w:sz w:val="20"/>
          <w:szCs w:val="20"/>
          <w:lang w:val="en-GB"/>
        </w:rPr>
        <w:t xml:space="preserve">for some </w:t>
      </w:r>
      <w:r w:rsidR="00986AC6" w:rsidRPr="00E723CB">
        <w:rPr>
          <w:rFonts w:ascii="Arial" w:hAnsi="Arial" w:cs="Arial"/>
          <w:sz w:val="20"/>
          <w:szCs w:val="20"/>
          <w:lang w:val="en-GB"/>
        </w:rPr>
        <w:t xml:space="preserve">protection LN, </w:t>
      </w:r>
      <w:r w:rsidRPr="00E723CB">
        <w:rPr>
          <w:rFonts w:ascii="Arial" w:hAnsi="Arial" w:cs="Arial"/>
          <w:sz w:val="20"/>
          <w:szCs w:val="20"/>
          <w:lang w:val="en-GB"/>
        </w:rPr>
        <w:t>in particular the LN PDIS. This enable to adapt the application to the accuracy of the CT.</w:t>
      </w:r>
    </w:p>
    <w:p w14:paraId="1D596725" w14:textId="77777777" w:rsidR="00C85DE9" w:rsidRPr="00E723CB" w:rsidRDefault="00C85DE9" w:rsidP="00E723CB">
      <w:pPr>
        <w:pStyle w:val="Prrafodelista"/>
        <w:numPr>
          <w:ilvl w:val="1"/>
          <w:numId w:val="3"/>
        </w:numPr>
        <w:tabs>
          <w:tab w:val="left" w:pos="426"/>
        </w:tabs>
        <w:spacing w:before="120" w:after="120"/>
        <w:ind w:left="426" w:firstLine="0"/>
        <w:contextualSpacing w:val="0"/>
        <w:rPr>
          <w:rFonts w:ascii="Arial" w:hAnsi="Arial" w:cs="Arial"/>
          <w:sz w:val="20"/>
          <w:szCs w:val="20"/>
          <w:lang w:val="en-GB"/>
        </w:rPr>
      </w:pPr>
      <w:proofErr w:type="spellStart"/>
      <w:r w:rsidRPr="00E723CB">
        <w:rPr>
          <w:rFonts w:ascii="Arial" w:hAnsi="Arial" w:cs="Arial"/>
          <w:sz w:val="20"/>
          <w:szCs w:val="20"/>
          <w:lang w:val="en-GB"/>
        </w:rPr>
        <w:t>PhyConnITF</w:t>
      </w:r>
      <w:proofErr w:type="spellEnd"/>
      <w:r w:rsidRPr="00E723CB">
        <w:rPr>
          <w:rFonts w:ascii="Arial" w:hAnsi="Arial" w:cs="Arial"/>
          <w:sz w:val="20"/>
          <w:szCs w:val="20"/>
          <w:lang w:val="en-GB"/>
        </w:rPr>
        <w:t>: Indication of the type of a communication interface (e.g. for line differential protection). Possible values: FO_850_multimode, FO_1310_monomode, FO_1550_monomode, X21V11</w:t>
      </w:r>
    </w:p>
    <w:p w14:paraId="09D6BBC1" w14:textId="77777777" w:rsidR="00195B76" w:rsidRPr="00E723CB" w:rsidRDefault="00195B76" w:rsidP="00E723CB">
      <w:pPr>
        <w:pStyle w:val="Prrafodelista"/>
        <w:numPr>
          <w:ilvl w:val="1"/>
          <w:numId w:val="3"/>
        </w:numPr>
        <w:tabs>
          <w:tab w:val="left" w:pos="426"/>
        </w:tabs>
        <w:spacing w:before="120" w:after="120"/>
        <w:ind w:left="426" w:firstLine="0"/>
        <w:contextualSpacing w:val="0"/>
        <w:rPr>
          <w:rFonts w:ascii="Arial" w:hAnsi="Arial" w:cs="Arial"/>
          <w:sz w:val="20"/>
          <w:szCs w:val="20"/>
          <w:lang w:val="en-GB"/>
        </w:rPr>
      </w:pPr>
      <w:proofErr w:type="spellStart"/>
      <w:r w:rsidRPr="00E723CB">
        <w:rPr>
          <w:rFonts w:ascii="Arial" w:hAnsi="Arial" w:cs="Arial"/>
          <w:sz w:val="20"/>
          <w:szCs w:val="20"/>
          <w:lang w:val="en-GB"/>
        </w:rPr>
        <w:t>VRtg</w:t>
      </w:r>
      <w:proofErr w:type="spellEnd"/>
      <w:r w:rsidRPr="00E723CB">
        <w:rPr>
          <w:rFonts w:ascii="Arial" w:hAnsi="Arial" w:cs="Arial"/>
          <w:sz w:val="20"/>
          <w:szCs w:val="20"/>
          <w:lang w:val="en-GB"/>
        </w:rPr>
        <w:t xml:space="preserve"> – </w:t>
      </w:r>
      <w:proofErr w:type="spellStart"/>
      <w:r w:rsidRPr="00E723CB">
        <w:rPr>
          <w:rFonts w:ascii="Arial" w:hAnsi="Arial" w:cs="Arial"/>
          <w:sz w:val="20"/>
          <w:szCs w:val="20"/>
          <w:lang w:val="en-GB"/>
        </w:rPr>
        <w:t>ARtg</w:t>
      </w:r>
      <w:proofErr w:type="spellEnd"/>
      <w:r w:rsidRPr="00E723CB">
        <w:rPr>
          <w:rFonts w:ascii="Arial" w:hAnsi="Arial" w:cs="Arial"/>
          <w:sz w:val="20"/>
          <w:szCs w:val="20"/>
          <w:lang w:val="en-GB"/>
        </w:rPr>
        <w:t xml:space="preserve"> – </w:t>
      </w:r>
      <w:proofErr w:type="spellStart"/>
      <w:r w:rsidRPr="00E723CB">
        <w:rPr>
          <w:rFonts w:ascii="Arial" w:hAnsi="Arial" w:cs="Arial"/>
          <w:sz w:val="20"/>
          <w:szCs w:val="20"/>
          <w:lang w:val="en-GB"/>
        </w:rPr>
        <w:t>HzRtg</w:t>
      </w:r>
      <w:proofErr w:type="spellEnd"/>
      <w:r w:rsidRPr="00E723CB">
        <w:rPr>
          <w:rFonts w:ascii="Arial" w:hAnsi="Arial" w:cs="Arial"/>
          <w:sz w:val="20"/>
          <w:szCs w:val="20"/>
          <w:lang w:val="en-GB"/>
        </w:rPr>
        <w:t>: some protection functions need the indication about the rated primary voltage, current and frequency. It is proposed to add these parameters to all protection LN using analogue input values.</w:t>
      </w:r>
    </w:p>
    <w:p w14:paraId="0DED8F44" w14:textId="77777777" w:rsidR="00523187" w:rsidRPr="004C524C" w:rsidRDefault="00523187" w:rsidP="00E723CB">
      <w:pPr>
        <w:rPr>
          <w:rFonts w:ascii="Arial" w:hAnsi="Arial" w:cs="Arial"/>
          <w:sz w:val="20"/>
          <w:szCs w:val="20"/>
          <w:lang w:val="en-US"/>
        </w:rPr>
      </w:pPr>
    </w:p>
    <w:p w14:paraId="6D9DE75C" w14:textId="77777777" w:rsidR="00523187" w:rsidRPr="004C524C" w:rsidRDefault="00523187" w:rsidP="00E723CB">
      <w:pPr>
        <w:rPr>
          <w:rFonts w:ascii="Arial" w:hAnsi="Arial" w:cs="Arial"/>
          <w:sz w:val="20"/>
          <w:szCs w:val="20"/>
          <w:lang w:val="en-US"/>
        </w:rPr>
      </w:pPr>
    </w:p>
    <w:sectPr w:rsidR="00523187" w:rsidRPr="004C52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F33D5"/>
    <w:multiLevelType w:val="hybridMultilevel"/>
    <w:tmpl w:val="BB764116"/>
    <w:lvl w:ilvl="0" w:tplc="77B62700">
      <w:start w:val="202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26C7054"/>
    <w:multiLevelType w:val="hybridMultilevel"/>
    <w:tmpl w:val="E02206EE"/>
    <w:lvl w:ilvl="0" w:tplc="CD748D8E">
      <w:start w:val="1"/>
      <w:numFmt w:val="bullet"/>
      <w:pStyle w:val="Puces1"/>
      <w:lvlText w:val=""/>
      <w:lvlJc w:val="left"/>
      <w:pPr>
        <w:ind w:left="1145" w:hanging="360"/>
      </w:pPr>
      <w:rPr>
        <w:rFonts w:ascii="Symbol" w:hAnsi="Symbol" w:hint="default"/>
      </w:rPr>
    </w:lvl>
    <w:lvl w:ilvl="1" w:tplc="4F6E9584">
      <w:start w:val="1"/>
      <w:numFmt w:val="bullet"/>
      <w:pStyle w:val="Puces2"/>
      <w:lvlText w:val="o"/>
      <w:lvlJc w:val="left"/>
      <w:pPr>
        <w:ind w:left="1865" w:hanging="360"/>
      </w:pPr>
      <w:rPr>
        <w:rFonts w:ascii="Courier New" w:hAnsi="Courier New" w:cs="Courier New" w:hint="default"/>
      </w:rPr>
    </w:lvl>
    <w:lvl w:ilvl="2" w:tplc="040C0005">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 w15:restartNumberingAfterBreak="0">
    <w:nsid w:val="7D2C50D7"/>
    <w:multiLevelType w:val="hybridMultilevel"/>
    <w:tmpl w:val="398031D8"/>
    <w:lvl w:ilvl="0" w:tplc="77B62700">
      <w:start w:val="2021"/>
      <w:numFmt w:val="bullet"/>
      <w:lvlText w:val="-"/>
      <w:lvlJc w:val="left"/>
      <w:pPr>
        <w:ind w:left="1080" w:hanging="360"/>
      </w:pPr>
      <w:rPr>
        <w:rFonts w:ascii="Arial" w:eastAsiaTheme="minorHAnsi"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2C9"/>
    <w:rsid w:val="001011E1"/>
    <w:rsid w:val="00176361"/>
    <w:rsid w:val="00195B76"/>
    <w:rsid w:val="00320F39"/>
    <w:rsid w:val="00476136"/>
    <w:rsid w:val="00476A7B"/>
    <w:rsid w:val="004A0EB3"/>
    <w:rsid w:val="004C524C"/>
    <w:rsid w:val="00523187"/>
    <w:rsid w:val="006F2266"/>
    <w:rsid w:val="00706B38"/>
    <w:rsid w:val="00986AC6"/>
    <w:rsid w:val="00A458C4"/>
    <w:rsid w:val="00A70072"/>
    <w:rsid w:val="00A954B2"/>
    <w:rsid w:val="00B77662"/>
    <w:rsid w:val="00C85DE9"/>
    <w:rsid w:val="00D852C9"/>
    <w:rsid w:val="00DA682F"/>
    <w:rsid w:val="00E44D77"/>
    <w:rsid w:val="00E723CB"/>
    <w:rsid w:val="00F72DBE"/>
    <w:rsid w:val="00F874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08E3"/>
  <w15:chartTrackingRefBased/>
  <w15:docId w15:val="{2BA878F0-6D87-4497-8466-B12117F6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852C9"/>
    <w:rPr>
      <w:color w:val="0000FF"/>
      <w:u w:val="single"/>
    </w:rPr>
  </w:style>
  <w:style w:type="paragraph" w:styleId="NormalWeb">
    <w:name w:val="Normal (Web)"/>
    <w:basedOn w:val="Normal"/>
    <w:uiPriority w:val="99"/>
    <w:semiHidden/>
    <w:unhideWhenUsed/>
    <w:rsid w:val="00A70072"/>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aconcuadrcula">
    <w:name w:val="Table Grid"/>
    <w:basedOn w:val="Tablanormal"/>
    <w:uiPriority w:val="59"/>
    <w:rsid w:val="00A7007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70072"/>
    <w:pPr>
      <w:ind w:left="720"/>
      <w:contextualSpacing/>
    </w:pPr>
  </w:style>
  <w:style w:type="paragraph" w:customStyle="1" w:styleId="Normal0">
    <w:name w:val="_Normal"/>
    <w:basedOn w:val="Normal"/>
    <w:link w:val="NormalCar"/>
    <w:qFormat/>
    <w:rsid w:val="00E44D77"/>
    <w:pPr>
      <w:overflowPunct w:val="0"/>
      <w:autoSpaceDE w:val="0"/>
      <w:autoSpaceDN w:val="0"/>
      <w:adjustRightInd w:val="0"/>
      <w:spacing w:after="120" w:line="276" w:lineRule="auto"/>
      <w:jc w:val="both"/>
      <w:textAlignment w:val="baseline"/>
    </w:pPr>
    <w:rPr>
      <w:rFonts w:ascii="Tahoma" w:eastAsia="Times New Roman" w:hAnsi="Tahoma" w:cs="Tahoma"/>
      <w:szCs w:val="20"/>
      <w:lang w:val="en-GB" w:eastAsia="fr-FR"/>
    </w:rPr>
  </w:style>
  <w:style w:type="character" w:customStyle="1" w:styleId="NormalCar">
    <w:name w:val="_Normal Car"/>
    <w:basedOn w:val="Fuentedeprrafopredeter"/>
    <w:link w:val="Normal0"/>
    <w:rsid w:val="00E44D77"/>
    <w:rPr>
      <w:rFonts w:ascii="Tahoma" w:eastAsia="Times New Roman" w:hAnsi="Tahoma" w:cs="Tahoma"/>
      <w:szCs w:val="20"/>
      <w:lang w:val="en-GB" w:eastAsia="fr-FR"/>
    </w:rPr>
  </w:style>
  <w:style w:type="paragraph" w:customStyle="1" w:styleId="Puces1">
    <w:name w:val="_Puces.1"/>
    <w:basedOn w:val="Normal"/>
    <w:link w:val="Puces1Car"/>
    <w:qFormat/>
    <w:rsid w:val="00E44D77"/>
    <w:pPr>
      <w:keepLines/>
      <w:numPr>
        <w:numId w:val="2"/>
      </w:numPr>
      <w:tabs>
        <w:tab w:val="left" w:pos="567"/>
      </w:tabs>
      <w:overflowPunct w:val="0"/>
      <w:autoSpaceDE w:val="0"/>
      <w:autoSpaceDN w:val="0"/>
      <w:adjustRightInd w:val="0"/>
      <w:spacing w:after="120" w:line="276" w:lineRule="auto"/>
      <w:ind w:left="697" w:hanging="357"/>
      <w:contextualSpacing/>
      <w:jc w:val="both"/>
      <w:textAlignment w:val="baseline"/>
    </w:pPr>
    <w:rPr>
      <w:rFonts w:ascii="Tahoma" w:eastAsia="Times New Roman" w:hAnsi="Tahoma" w:cs="Tahoma"/>
      <w:szCs w:val="20"/>
      <w:lang w:val="en-GB" w:eastAsia="fr-FR"/>
    </w:rPr>
  </w:style>
  <w:style w:type="character" w:customStyle="1" w:styleId="Puces1Car">
    <w:name w:val="_Puces.1 Car"/>
    <w:basedOn w:val="Fuentedeprrafopredeter"/>
    <w:link w:val="Puces1"/>
    <w:rsid w:val="00E44D77"/>
    <w:rPr>
      <w:rFonts w:ascii="Tahoma" w:eastAsia="Times New Roman" w:hAnsi="Tahoma" w:cs="Tahoma"/>
      <w:szCs w:val="20"/>
      <w:lang w:val="en-GB" w:eastAsia="fr-FR"/>
    </w:rPr>
  </w:style>
  <w:style w:type="paragraph" w:customStyle="1" w:styleId="Puces2">
    <w:name w:val="_Puces.2"/>
    <w:basedOn w:val="Puces1"/>
    <w:qFormat/>
    <w:rsid w:val="00E44D77"/>
    <w:pPr>
      <w:numPr>
        <w:ilvl w:val="1"/>
      </w:numPr>
      <w:tabs>
        <w:tab w:val="clear" w:pos="567"/>
        <w:tab w:val="num" w:pos="360"/>
      </w:tabs>
      <w:ind w:left="1037" w:hanging="357"/>
    </w:pPr>
  </w:style>
  <w:style w:type="paragraph" w:customStyle="1" w:styleId="CorpstexteTitre3">
    <w:name w:val="Corps texte Titre 3"/>
    <w:basedOn w:val="Textoindependiente"/>
    <w:link w:val="CorpstexteTitre3Car"/>
    <w:rsid w:val="00E44D77"/>
    <w:pPr>
      <w:tabs>
        <w:tab w:val="left" w:pos="737"/>
      </w:tabs>
      <w:overflowPunct w:val="0"/>
      <w:autoSpaceDE w:val="0"/>
      <w:autoSpaceDN w:val="0"/>
      <w:adjustRightInd w:val="0"/>
      <w:spacing w:after="0" w:line="300" w:lineRule="exact"/>
      <w:ind w:left="1418"/>
      <w:jc w:val="both"/>
      <w:textAlignment w:val="baseline"/>
    </w:pPr>
    <w:rPr>
      <w:rFonts w:ascii="Verdana" w:eastAsia="Times New Roman" w:hAnsi="Verdana" w:cs="Times New Roman"/>
      <w:szCs w:val="20"/>
      <w:lang w:eastAsia="fr-FR"/>
    </w:rPr>
  </w:style>
  <w:style w:type="character" w:customStyle="1" w:styleId="CorpstexteTitre3Car">
    <w:name w:val="Corps texte Titre 3 Car"/>
    <w:basedOn w:val="Fuentedeprrafopredeter"/>
    <w:link w:val="CorpstexteTitre3"/>
    <w:rsid w:val="00E44D77"/>
    <w:rPr>
      <w:rFonts w:ascii="Verdana" w:eastAsia="Times New Roman" w:hAnsi="Verdana" w:cs="Times New Roman"/>
      <w:szCs w:val="20"/>
      <w:lang w:eastAsia="fr-FR"/>
    </w:rPr>
  </w:style>
  <w:style w:type="paragraph" w:styleId="Textoindependiente">
    <w:name w:val="Body Text"/>
    <w:basedOn w:val="Normal"/>
    <w:link w:val="TextoindependienteCar"/>
    <w:uiPriority w:val="99"/>
    <w:semiHidden/>
    <w:unhideWhenUsed/>
    <w:rsid w:val="00E44D77"/>
    <w:pPr>
      <w:spacing w:after="120"/>
    </w:pPr>
  </w:style>
  <w:style w:type="character" w:customStyle="1" w:styleId="TextoindependienteCar">
    <w:name w:val="Texto independiente Car"/>
    <w:basedOn w:val="Fuentedeprrafopredeter"/>
    <w:link w:val="Textoindependiente"/>
    <w:uiPriority w:val="99"/>
    <w:semiHidden/>
    <w:rsid w:val="00E44D77"/>
  </w:style>
  <w:style w:type="character" w:styleId="Hipervnculovisitado">
    <w:name w:val="FollowedHyperlink"/>
    <w:basedOn w:val="Fuentedeprrafopredeter"/>
    <w:uiPriority w:val="99"/>
    <w:semiHidden/>
    <w:unhideWhenUsed/>
    <w:rsid w:val="00176361"/>
    <w:rPr>
      <w:color w:val="954F72" w:themeColor="followedHyperlink"/>
      <w:u w:val="single"/>
    </w:rPr>
  </w:style>
  <w:style w:type="paragraph" w:customStyle="1" w:styleId="TABLE-cell">
    <w:name w:val="TABLE-cell"/>
    <w:basedOn w:val="Normal"/>
    <w:uiPriority w:val="99"/>
    <w:rsid w:val="00523187"/>
    <w:pPr>
      <w:tabs>
        <w:tab w:val="center" w:pos="4536"/>
        <w:tab w:val="right" w:pos="9072"/>
      </w:tabs>
      <w:spacing w:before="60" w:after="60" w:line="240" w:lineRule="auto"/>
    </w:pPr>
    <w:rPr>
      <w:rFonts w:ascii="Arial" w:eastAsia="Malgun Gothic" w:hAnsi="Arial" w:cs="Times New Roman"/>
      <w:spacing w:val="8"/>
      <w:sz w:val="16"/>
      <w:szCs w:val="20"/>
      <w:lang w:val="en-GB"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41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dmine.ucaiug.org/issues/622"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3428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RTE</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MERLEY Maud</dc:creator>
  <cp:keywords/>
  <dc:description/>
  <cp:lastModifiedBy>Rodriguez del Castillo, Carlos</cp:lastModifiedBy>
  <cp:revision>3</cp:revision>
  <dcterms:created xsi:type="dcterms:W3CDTF">2021-05-25T15:10:00Z</dcterms:created>
  <dcterms:modified xsi:type="dcterms:W3CDTF">2021-05-25T15:10:00Z</dcterms:modified>
</cp:coreProperties>
</file>