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32E5" w14:textId="77777777" w:rsidR="00D852C9" w:rsidRPr="004C524C" w:rsidRDefault="00D852C9" w:rsidP="00E723CB">
      <w:pPr>
        <w:rPr>
          <w:rFonts w:ascii="Arial" w:hAnsi="Arial" w:cs="Arial"/>
          <w:sz w:val="20"/>
          <w:szCs w:val="20"/>
        </w:rPr>
      </w:pPr>
      <w:r w:rsidRPr="004C524C">
        <w:rPr>
          <w:rFonts w:ascii="Arial" w:hAnsi="Arial" w:cs="Arial"/>
          <w:sz w:val="20"/>
          <w:szCs w:val="20"/>
        </w:rPr>
        <w:fldChar w:fldCharType="begin"/>
      </w:r>
      <w:r w:rsidRPr="004C524C">
        <w:rPr>
          <w:rFonts w:ascii="Arial" w:hAnsi="Arial" w:cs="Arial"/>
          <w:sz w:val="20"/>
          <w:szCs w:val="20"/>
          <w:lang w:val="en-US"/>
        </w:rPr>
        <w:instrText xml:space="preserve"> HYPERLINK "https://redmine.ucaiug.org/issues/610" </w:instrText>
      </w:r>
      <w:r w:rsidRPr="004C524C">
        <w:rPr>
          <w:rFonts w:ascii="Arial" w:hAnsi="Arial" w:cs="Arial"/>
          <w:sz w:val="20"/>
          <w:szCs w:val="20"/>
        </w:rPr>
        <w:fldChar w:fldCharType="separate"/>
      </w:r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Improvement #610: Mapping of another phases system description to the generic phases </w:t>
      </w:r>
      <w:proofErr w:type="spellStart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>phsA</w:t>
      </w:r>
      <w:proofErr w:type="spellEnd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>phsB</w:t>
      </w:r>
      <w:proofErr w:type="spellEnd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>phsC</w:t>
      </w:r>
      <w:proofErr w:type="spellEnd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 - IEC 61850 User Feedback Task Force - </w:t>
      </w:r>
      <w:proofErr w:type="spellStart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>UCAIug</w:t>
      </w:r>
      <w:proofErr w:type="spellEnd"/>
      <w:r w:rsidRPr="004C524C">
        <w:rPr>
          <w:rStyle w:val="Hipervnculo"/>
          <w:rFonts w:ascii="Arial" w:hAnsi="Arial" w:cs="Arial"/>
          <w:sz w:val="20"/>
          <w:szCs w:val="20"/>
          <w:lang w:val="en-US"/>
        </w:rPr>
        <w:t xml:space="preserve"> Issue Tracking System</w:t>
      </w:r>
      <w:r w:rsidRPr="004C524C">
        <w:rPr>
          <w:rFonts w:ascii="Arial" w:hAnsi="Arial" w:cs="Arial"/>
          <w:sz w:val="20"/>
          <w:szCs w:val="20"/>
        </w:rPr>
        <w:fldChar w:fldCharType="end"/>
      </w:r>
    </w:p>
    <w:p w14:paraId="5BDE38EE" w14:textId="77777777" w:rsidR="00A70072" w:rsidRPr="004C524C" w:rsidRDefault="00A70072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RTE needs to identify the mapping between the phases in the IEC 61850 model (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phsA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phsB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C524C">
        <w:rPr>
          <w:rFonts w:ascii="Arial" w:hAnsi="Arial" w:cs="Arial"/>
          <w:sz w:val="20"/>
          <w:szCs w:val="20"/>
          <w:lang w:val="en-US"/>
        </w:rPr>
        <w:t>phsC</w:t>
      </w:r>
      <w:proofErr w:type="spellEnd"/>
      <w:r w:rsidRPr="004C524C">
        <w:rPr>
          <w:rFonts w:ascii="Arial" w:hAnsi="Arial" w:cs="Arial"/>
          <w:sz w:val="20"/>
          <w:szCs w:val="20"/>
          <w:lang w:val="en-US"/>
        </w:rPr>
        <w:t>) and the primary HV phases of the substation (utility naming).</w:t>
      </w:r>
    </w:p>
    <w:p w14:paraId="773AF612" w14:textId="77777777" w:rsidR="00A70072" w:rsidRPr="004C524C" w:rsidRDefault="00A70072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The table below gives an example of mapping that could be done.</w:t>
      </w:r>
    </w:p>
    <w:tbl>
      <w:tblPr>
        <w:tblStyle w:val="Tablaconcuadrcula"/>
        <w:tblW w:w="906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2145"/>
        <w:gridCol w:w="2113"/>
        <w:gridCol w:w="3220"/>
      </w:tblGrid>
      <w:tr w:rsidR="00A70072" w:rsidRPr="004C524C" w14:paraId="4142D36B" w14:textId="77777777" w:rsidTr="004C524C">
        <w:trPr>
          <w:jc w:val="center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BFF1B28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C524C">
              <w:rPr>
                <w:rFonts w:ascii="Arial" w:hAnsi="Arial" w:cs="Arial"/>
                <w:b/>
                <w:bCs/>
                <w:lang w:val="en-GB"/>
              </w:rPr>
              <w:t>Poles/Phases</w:t>
            </w:r>
          </w:p>
          <w:p w14:paraId="74C1A8DE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C524C">
              <w:rPr>
                <w:rFonts w:ascii="Arial" w:hAnsi="Arial" w:cs="Arial"/>
                <w:b/>
                <w:bCs/>
                <w:lang w:val="en-GB"/>
              </w:rPr>
              <w:t>of HV equipment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44783699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C524C">
              <w:rPr>
                <w:rFonts w:ascii="Arial" w:hAnsi="Arial" w:cs="Arial"/>
                <w:b/>
                <w:bCs/>
                <w:lang w:val="en-GB"/>
              </w:rPr>
              <w:t>Referencing in the specifications including information per phase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52D35F6D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C524C">
              <w:rPr>
                <w:rFonts w:ascii="Arial" w:hAnsi="Arial" w:cs="Arial"/>
                <w:b/>
                <w:bCs/>
                <w:lang w:val="en-GB"/>
              </w:rPr>
              <w:t>Instance number of functions modelled with an LN per phase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14:paraId="1200BC41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C524C">
              <w:rPr>
                <w:rFonts w:ascii="Arial" w:hAnsi="Arial" w:cs="Arial"/>
                <w:b/>
                <w:bCs/>
                <w:lang w:val="en-GB"/>
              </w:rPr>
              <w:t>Instance prefix of functions modelled with an LN per phase as per the standard 61869-9</w:t>
            </w:r>
          </w:p>
        </w:tc>
      </w:tr>
      <w:tr w:rsidR="00A70072" w:rsidRPr="004C524C" w14:paraId="67831473" w14:textId="77777777" w:rsidTr="004C524C">
        <w:trPr>
          <w:jc w:val="center"/>
        </w:trPr>
        <w:tc>
          <w:tcPr>
            <w:tcW w:w="1584" w:type="dxa"/>
            <w:vAlign w:val="center"/>
          </w:tcPr>
          <w:p w14:paraId="3BB5867D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0, 11</w:t>
            </w:r>
          </w:p>
        </w:tc>
        <w:tc>
          <w:tcPr>
            <w:tcW w:w="2145" w:type="dxa"/>
            <w:vAlign w:val="center"/>
          </w:tcPr>
          <w:p w14:paraId="3DF5425A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C524C">
              <w:rPr>
                <w:rFonts w:ascii="Arial" w:hAnsi="Arial" w:cs="Arial"/>
                <w:lang w:val="en-GB"/>
              </w:rPr>
              <w:t>phsA</w:t>
            </w:r>
            <w:proofErr w:type="spellEnd"/>
          </w:p>
        </w:tc>
        <w:tc>
          <w:tcPr>
            <w:tcW w:w="2113" w:type="dxa"/>
            <w:vAlign w:val="center"/>
          </w:tcPr>
          <w:p w14:paraId="04FF417A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220" w:type="dxa"/>
            <w:vMerge w:val="restart"/>
            <w:vAlign w:val="center"/>
          </w:tcPr>
          <w:p w14:paraId="4F7FA36F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 xml:space="preserve">I </w:t>
            </w:r>
            <w:proofErr w:type="spellStart"/>
            <w:r w:rsidRPr="004C524C">
              <w:rPr>
                <w:rFonts w:ascii="Arial" w:hAnsi="Arial" w:cs="Arial"/>
                <w:i/>
                <w:iCs/>
                <w:lang w:val="en-GB"/>
              </w:rPr>
              <w:t>nn</w:t>
            </w:r>
            <w:proofErr w:type="spellEnd"/>
            <w:r w:rsidRPr="004C524C">
              <w:rPr>
                <w:rFonts w:ascii="Arial" w:hAnsi="Arial" w:cs="Arial"/>
                <w:i/>
                <w:iCs/>
                <w:lang w:val="en-GB"/>
              </w:rPr>
              <w:t xml:space="preserve"> p </w:t>
            </w:r>
            <w:r w:rsidRPr="004C524C">
              <w:rPr>
                <w:rFonts w:ascii="Arial" w:hAnsi="Arial" w:cs="Arial"/>
                <w:lang w:val="en-GB"/>
              </w:rPr>
              <w:t xml:space="preserve">TCTR </w:t>
            </w:r>
            <w:r w:rsidRPr="004C524C">
              <w:rPr>
                <w:rFonts w:ascii="Arial" w:hAnsi="Arial" w:cs="Arial"/>
                <w:i/>
                <w:iCs/>
                <w:lang w:val="en-GB"/>
              </w:rPr>
              <w:t>n</w:t>
            </w:r>
          </w:p>
          <w:p w14:paraId="6EADC96A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i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or</w:t>
            </w:r>
          </w:p>
          <w:p w14:paraId="1C14DD86" w14:textId="77777777" w:rsidR="00A70072" w:rsidRPr="004C524C" w:rsidRDefault="00A70072" w:rsidP="00E723CB">
            <w:pPr>
              <w:keepNext/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4C524C">
              <w:rPr>
                <w:rFonts w:ascii="Arial" w:hAnsi="Arial" w:cs="Arial"/>
                <w:i/>
                <w:iCs/>
                <w:lang w:val="en-GB"/>
              </w:rPr>
              <w:t>nn</w:t>
            </w:r>
            <w:proofErr w:type="spellEnd"/>
            <w:r w:rsidRPr="004C524C">
              <w:rPr>
                <w:rFonts w:ascii="Arial" w:hAnsi="Arial" w:cs="Arial"/>
                <w:i/>
                <w:iCs/>
                <w:lang w:val="en-GB"/>
              </w:rPr>
              <w:t xml:space="preserve"> p </w:t>
            </w:r>
            <w:r w:rsidRPr="004C524C">
              <w:rPr>
                <w:rFonts w:ascii="Arial" w:hAnsi="Arial" w:cs="Arial"/>
                <w:lang w:val="en-GB"/>
              </w:rPr>
              <w:t xml:space="preserve">TVTR </w:t>
            </w:r>
            <w:r w:rsidRPr="004C524C">
              <w:rPr>
                <w:rFonts w:ascii="Arial" w:hAnsi="Arial" w:cs="Arial"/>
                <w:i/>
                <w:iCs/>
                <w:lang w:val="en-GB"/>
              </w:rPr>
              <w:t>n</w:t>
            </w:r>
          </w:p>
        </w:tc>
      </w:tr>
      <w:tr w:rsidR="00A70072" w:rsidRPr="004C524C" w14:paraId="350FB6EC" w14:textId="77777777" w:rsidTr="004C524C">
        <w:trPr>
          <w:jc w:val="center"/>
        </w:trPr>
        <w:tc>
          <w:tcPr>
            <w:tcW w:w="1584" w:type="dxa"/>
            <w:vAlign w:val="center"/>
          </w:tcPr>
          <w:p w14:paraId="2AB47784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4, 3</w:t>
            </w:r>
          </w:p>
        </w:tc>
        <w:tc>
          <w:tcPr>
            <w:tcW w:w="2145" w:type="dxa"/>
            <w:vAlign w:val="center"/>
          </w:tcPr>
          <w:p w14:paraId="6859C078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C524C">
              <w:rPr>
                <w:rFonts w:ascii="Arial" w:hAnsi="Arial" w:cs="Arial"/>
                <w:lang w:val="en-GB"/>
              </w:rPr>
              <w:t>phsB</w:t>
            </w:r>
            <w:proofErr w:type="spellEnd"/>
          </w:p>
        </w:tc>
        <w:tc>
          <w:tcPr>
            <w:tcW w:w="2113" w:type="dxa"/>
            <w:vAlign w:val="center"/>
          </w:tcPr>
          <w:p w14:paraId="56399A4D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20" w:type="dxa"/>
            <w:vMerge/>
          </w:tcPr>
          <w:p w14:paraId="7AE16C96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70072" w:rsidRPr="004C524C" w14:paraId="4C834740" w14:textId="77777777" w:rsidTr="004C524C">
        <w:trPr>
          <w:jc w:val="center"/>
        </w:trPr>
        <w:tc>
          <w:tcPr>
            <w:tcW w:w="1584" w:type="dxa"/>
            <w:vAlign w:val="center"/>
          </w:tcPr>
          <w:p w14:paraId="36E93C19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8, 7</w:t>
            </w:r>
          </w:p>
        </w:tc>
        <w:tc>
          <w:tcPr>
            <w:tcW w:w="2145" w:type="dxa"/>
            <w:vAlign w:val="center"/>
          </w:tcPr>
          <w:p w14:paraId="2CB3660C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C524C">
              <w:rPr>
                <w:rFonts w:ascii="Arial" w:hAnsi="Arial" w:cs="Arial"/>
                <w:lang w:val="en-GB"/>
              </w:rPr>
              <w:t>phsC</w:t>
            </w:r>
            <w:proofErr w:type="spellEnd"/>
          </w:p>
        </w:tc>
        <w:tc>
          <w:tcPr>
            <w:tcW w:w="2113" w:type="dxa"/>
            <w:vAlign w:val="center"/>
          </w:tcPr>
          <w:p w14:paraId="795EA177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220" w:type="dxa"/>
            <w:vMerge/>
          </w:tcPr>
          <w:p w14:paraId="3E653A88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70072" w:rsidRPr="004C524C" w14:paraId="32A7C56B" w14:textId="77777777" w:rsidTr="004C524C">
        <w:trPr>
          <w:jc w:val="center"/>
        </w:trPr>
        <w:tc>
          <w:tcPr>
            <w:tcW w:w="1584" w:type="dxa"/>
            <w:vAlign w:val="center"/>
          </w:tcPr>
          <w:p w14:paraId="635145E7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2145" w:type="dxa"/>
            <w:vAlign w:val="center"/>
          </w:tcPr>
          <w:p w14:paraId="3FF39F16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neutral</w:t>
            </w:r>
          </w:p>
          <w:p w14:paraId="002AE59D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>or cable shield-to-ground</w:t>
            </w:r>
          </w:p>
        </w:tc>
        <w:tc>
          <w:tcPr>
            <w:tcW w:w="2113" w:type="dxa"/>
            <w:vAlign w:val="center"/>
          </w:tcPr>
          <w:p w14:paraId="08B76A9E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  <w:r w:rsidRPr="004C524C">
              <w:rPr>
                <w:rFonts w:ascii="Arial" w:hAnsi="Arial" w:cs="Arial"/>
                <w:lang w:val="en-GB"/>
              </w:rPr>
              <w:t xml:space="preserve">4 </w:t>
            </w:r>
            <w:r w:rsidRPr="004C524C">
              <w:rPr>
                <w:rFonts w:ascii="Arial" w:hAnsi="Arial" w:cs="Arial"/>
                <w:lang w:val="en-GB"/>
              </w:rPr>
              <w:br/>
              <w:t>(MU / SAMU only)</w:t>
            </w:r>
          </w:p>
        </w:tc>
        <w:tc>
          <w:tcPr>
            <w:tcW w:w="3220" w:type="dxa"/>
            <w:vMerge/>
          </w:tcPr>
          <w:p w14:paraId="7F81D3D0" w14:textId="77777777" w:rsidR="00A70072" w:rsidRPr="004C524C" w:rsidRDefault="00A70072" w:rsidP="00E723CB">
            <w:pPr>
              <w:tabs>
                <w:tab w:val="left" w:pos="993"/>
                <w:tab w:val="right" w:leader="dot" w:pos="2410"/>
                <w:tab w:val="left" w:pos="2836"/>
                <w:tab w:val="left" w:pos="4395"/>
                <w:tab w:val="right" w:leader="dot" w:pos="7372"/>
              </w:tabs>
              <w:spacing w:before="60" w:after="6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94D75F5" w14:textId="77777777" w:rsidR="00A70072" w:rsidRPr="004C524C" w:rsidRDefault="004C524C" w:rsidP="00E723CB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BB31AE8" w14:textId="77777777" w:rsidR="00A70072" w:rsidRPr="004C524C" w:rsidRDefault="00A70072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This mapping is u</w:t>
      </w:r>
      <w:r w:rsidR="004C524C" w:rsidRPr="004C524C">
        <w:rPr>
          <w:rFonts w:ascii="Arial" w:hAnsi="Arial" w:cs="Arial"/>
          <w:sz w:val="20"/>
          <w:szCs w:val="20"/>
          <w:lang w:val="en-US"/>
        </w:rPr>
        <w:t>sed for configuration of SAMU and phasors,</w:t>
      </w:r>
      <w:r w:rsidRPr="004C524C">
        <w:rPr>
          <w:rFonts w:ascii="Arial" w:hAnsi="Arial" w:cs="Arial"/>
          <w:sz w:val="20"/>
          <w:szCs w:val="20"/>
          <w:lang w:val="en-US"/>
        </w:rPr>
        <w:t xml:space="preserve"> HMI</w:t>
      </w:r>
      <w:r w:rsidR="004C524C" w:rsidRPr="004C524C">
        <w:rPr>
          <w:rFonts w:ascii="Arial" w:hAnsi="Arial" w:cs="Arial"/>
          <w:sz w:val="20"/>
          <w:szCs w:val="20"/>
          <w:lang w:val="en-US"/>
        </w:rPr>
        <w:t xml:space="preserve"> and disturbance recorder</w:t>
      </w:r>
      <w:r w:rsidRPr="004C524C">
        <w:rPr>
          <w:rFonts w:ascii="Arial" w:hAnsi="Arial" w:cs="Arial"/>
          <w:sz w:val="20"/>
          <w:szCs w:val="20"/>
          <w:lang w:val="en-US"/>
        </w:rPr>
        <w:t>.</w:t>
      </w:r>
    </w:p>
    <w:p w14:paraId="011C2D7F" w14:textId="77777777" w:rsidR="00A70072" w:rsidRPr="004C524C" w:rsidRDefault="00A70072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Important point to notice:</w:t>
      </w:r>
    </w:p>
    <w:p w14:paraId="310A143D" w14:textId="77777777" w:rsidR="00A70072" w:rsidRPr="004C524C" w:rsidRDefault="00D852C9" w:rsidP="00E723CB">
      <w:pPr>
        <w:pStyle w:val="Prrafodelista"/>
        <w:numPr>
          <w:ilvl w:val="0"/>
          <w:numId w:val="1"/>
        </w:numPr>
        <w:ind w:left="0" w:firstLine="426"/>
        <w:contextualSpacing w:val="0"/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 xml:space="preserve">This information is </w:t>
      </w:r>
      <w:r w:rsidRPr="004C524C">
        <w:rPr>
          <w:rFonts w:ascii="Arial" w:hAnsi="Arial" w:cs="Arial"/>
          <w:b/>
          <w:sz w:val="20"/>
          <w:szCs w:val="20"/>
          <w:lang w:val="en-US"/>
        </w:rPr>
        <w:t>common to all DO of a given voltage level</w:t>
      </w:r>
      <w:r w:rsidRPr="004C524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AB73D5A" w14:textId="77777777" w:rsidR="00A70072" w:rsidRPr="004C524C" w:rsidRDefault="00D852C9" w:rsidP="00E723CB">
      <w:pPr>
        <w:pStyle w:val="Prrafodelista"/>
        <w:numPr>
          <w:ilvl w:val="0"/>
          <w:numId w:val="1"/>
        </w:numPr>
        <w:ind w:left="709" w:hanging="283"/>
        <w:contextualSpacing w:val="0"/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 xml:space="preserve">It is </w:t>
      </w:r>
      <w:r w:rsidRPr="004C524C">
        <w:rPr>
          <w:rFonts w:ascii="Arial" w:hAnsi="Arial" w:cs="Arial"/>
          <w:b/>
          <w:sz w:val="20"/>
          <w:szCs w:val="20"/>
          <w:lang w:val="en-US"/>
        </w:rPr>
        <w:t>not necessary to expose this in runtime</w:t>
      </w:r>
      <w:r w:rsidRPr="004C524C">
        <w:rPr>
          <w:rFonts w:ascii="Arial" w:hAnsi="Arial" w:cs="Arial"/>
          <w:sz w:val="20"/>
          <w:szCs w:val="20"/>
          <w:lang w:val="en-US"/>
        </w:rPr>
        <w:t xml:space="preserve">, but it should be contained in the SCL file as configuration information. </w:t>
      </w:r>
    </w:p>
    <w:p w14:paraId="12B99F32" w14:textId="77777777" w:rsidR="00D852C9" w:rsidRPr="004C524C" w:rsidRDefault="00D852C9" w:rsidP="00E723CB">
      <w:pPr>
        <w:rPr>
          <w:rFonts w:ascii="Arial" w:hAnsi="Arial" w:cs="Arial"/>
          <w:sz w:val="20"/>
          <w:szCs w:val="20"/>
          <w:lang w:val="en-US"/>
        </w:rPr>
      </w:pPr>
      <w:r w:rsidRPr="004C524C">
        <w:rPr>
          <w:rFonts w:ascii="Arial" w:hAnsi="Arial" w:cs="Arial"/>
          <w:sz w:val="20"/>
          <w:szCs w:val="20"/>
          <w:lang w:val="en-US"/>
        </w:rPr>
        <w:t>Proposed action</w:t>
      </w:r>
      <w:r w:rsidR="00E723CB">
        <w:rPr>
          <w:rFonts w:ascii="Arial" w:hAnsi="Arial" w:cs="Arial"/>
          <w:sz w:val="20"/>
          <w:szCs w:val="20"/>
          <w:lang w:val="en-US"/>
        </w:rPr>
        <w:t xml:space="preserve"> to</w:t>
      </w:r>
      <w:r w:rsidRPr="004C524C">
        <w:rPr>
          <w:rFonts w:ascii="Arial" w:hAnsi="Arial" w:cs="Arial"/>
          <w:sz w:val="20"/>
          <w:szCs w:val="20"/>
          <w:lang w:val="en-US"/>
        </w:rPr>
        <w:t xml:space="preserve"> add generic information in substation</w:t>
      </w:r>
      <w:r w:rsidR="001011E1" w:rsidRPr="004C524C">
        <w:rPr>
          <w:rFonts w:ascii="Arial" w:hAnsi="Arial" w:cs="Arial"/>
          <w:sz w:val="20"/>
          <w:szCs w:val="20"/>
          <w:lang w:val="en-US"/>
        </w:rPr>
        <w:t>&gt;voltage level</w:t>
      </w:r>
      <w:r w:rsidRPr="004C524C">
        <w:rPr>
          <w:rFonts w:ascii="Arial" w:hAnsi="Arial" w:cs="Arial"/>
          <w:sz w:val="20"/>
          <w:szCs w:val="20"/>
          <w:lang w:val="en-US"/>
        </w:rPr>
        <w:t xml:space="preserve"> section</w:t>
      </w:r>
      <w:r w:rsidR="00E723CB">
        <w:rPr>
          <w:rFonts w:ascii="Arial" w:hAnsi="Arial" w:cs="Arial"/>
          <w:sz w:val="20"/>
          <w:szCs w:val="20"/>
          <w:lang w:val="en-US"/>
        </w:rPr>
        <w:t xml:space="preserve"> is relevant</w:t>
      </w:r>
      <w:r w:rsidRPr="004C524C">
        <w:rPr>
          <w:rFonts w:ascii="Arial" w:hAnsi="Arial" w:cs="Arial"/>
          <w:sz w:val="20"/>
          <w:szCs w:val="20"/>
          <w:lang w:val="en-US"/>
        </w:rPr>
        <w:t>.</w:t>
      </w:r>
    </w:p>
    <w:sectPr w:rsidR="00D852C9" w:rsidRPr="004C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33D5"/>
    <w:multiLevelType w:val="hybridMultilevel"/>
    <w:tmpl w:val="BB764116"/>
    <w:lvl w:ilvl="0" w:tplc="77B62700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7054"/>
    <w:multiLevelType w:val="hybridMultilevel"/>
    <w:tmpl w:val="E02206EE"/>
    <w:lvl w:ilvl="0" w:tplc="CD748D8E">
      <w:start w:val="1"/>
      <w:numFmt w:val="bullet"/>
      <w:pStyle w:val="Puces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F6E9584">
      <w:start w:val="1"/>
      <w:numFmt w:val="bullet"/>
      <w:pStyle w:val="Puces2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D2C50D7"/>
    <w:multiLevelType w:val="hybridMultilevel"/>
    <w:tmpl w:val="398031D8"/>
    <w:lvl w:ilvl="0" w:tplc="77B62700">
      <w:start w:val="20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C9"/>
    <w:rsid w:val="001011E1"/>
    <w:rsid w:val="00176361"/>
    <w:rsid w:val="00195B76"/>
    <w:rsid w:val="002B6C38"/>
    <w:rsid w:val="00320F39"/>
    <w:rsid w:val="00476136"/>
    <w:rsid w:val="00476A7B"/>
    <w:rsid w:val="004C524C"/>
    <w:rsid w:val="00523187"/>
    <w:rsid w:val="006F2266"/>
    <w:rsid w:val="00706B38"/>
    <w:rsid w:val="00986AC6"/>
    <w:rsid w:val="00A458C4"/>
    <w:rsid w:val="00A70072"/>
    <w:rsid w:val="00B77662"/>
    <w:rsid w:val="00C85DE9"/>
    <w:rsid w:val="00D5673E"/>
    <w:rsid w:val="00D852C9"/>
    <w:rsid w:val="00DA682F"/>
    <w:rsid w:val="00E44D77"/>
    <w:rsid w:val="00E723CB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00E4"/>
  <w15:chartTrackingRefBased/>
  <w15:docId w15:val="{2BA878F0-6D87-4497-8466-B12117F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52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aconcuadrcula">
    <w:name w:val="Table Grid"/>
    <w:basedOn w:val="Tablanormal"/>
    <w:uiPriority w:val="59"/>
    <w:rsid w:val="00A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072"/>
    <w:pPr>
      <w:ind w:left="720"/>
      <w:contextualSpacing/>
    </w:pPr>
  </w:style>
  <w:style w:type="paragraph" w:customStyle="1" w:styleId="Normal0">
    <w:name w:val="_Normal"/>
    <w:basedOn w:val="Normal"/>
    <w:link w:val="NormalCar"/>
    <w:qFormat/>
    <w:rsid w:val="00E44D77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ascii="Tahoma" w:eastAsia="Times New Roman" w:hAnsi="Tahoma" w:cs="Tahoma"/>
      <w:szCs w:val="20"/>
      <w:lang w:val="en-GB" w:eastAsia="fr-FR"/>
    </w:rPr>
  </w:style>
  <w:style w:type="character" w:customStyle="1" w:styleId="NormalCar">
    <w:name w:val="_Normal Car"/>
    <w:basedOn w:val="Fuentedeprrafopredeter"/>
    <w:link w:val="Normal0"/>
    <w:rsid w:val="00E44D77"/>
    <w:rPr>
      <w:rFonts w:ascii="Tahoma" w:eastAsia="Times New Roman" w:hAnsi="Tahoma" w:cs="Tahoma"/>
      <w:szCs w:val="20"/>
      <w:lang w:val="en-GB" w:eastAsia="fr-FR"/>
    </w:rPr>
  </w:style>
  <w:style w:type="paragraph" w:customStyle="1" w:styleId="Puces1">
    <w:name w:val="_Puces.1"/>
    <w:basedOn w:val="Normal"/>
    <w:link w:val="Puces1Car"/>
    <w:qFormat/>
    <w:rsid w:val="00E44D77"/>
    <w:pPr>
      <w:keepLines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after="120" w:line="276" w:lineRule="auto"/>
      <w:ind w:left="697" w:hanging="357"/>
      <w:contextualSpacing/>
      <w:jc w:val="both"/>
      <w:textAlignment w:val="baseline"/>
    </w:pPr>
    <w:rPr>
      <w:rFonts w:ascii="Tahoma" w:eastAsia="Times New Roman" w:hAnsi="Tahoma" w:cs="Tahoma"/>
      <w:szCs w:val="20"/>
      <w:lang w:val="en-GB" w:eastAsia="fr-FR"/>
    </w:rPr>
  </w:style>
  <w:style w:type="character" w:customStyle="1" w:styleId="Puces1Car">
    <w:name w:val="_Puces.1 Car"/>
    <w:basedOn w:val="Fuentedeprrafopredeter"/>
    <w:link w:val="Puces1"/>
    <w:rsid w:val="00E44D77"/>
    <w:rPr>
      <w:rFonts w:ascii="Tahoma" w:eastAsia="Times New Roman" w:hAnsi="Tahoma" w:cs="Tahoma"/>
      <w:szCs w:val="20"/>
      <w:lang w:val="en-GB" w:eastAsia="fr-FR"/>
    </w:rPr>
  </w:style>
  <w:style w:type="paragraph" w:customStyle="1" w:styleId="Puces2">
    <w:name w:val="_Puces.2"/>
    <w:basedOn w:val="Puces1"/>
    <w:qFormat/>
    <w:rsid w:val="00E44D77"/>
    <w:pPr>
      <w:numPr>
        <w:ilvl w:val="1"/>
      </w:numPr>
      <w:tabs>
        <w:tab w:val="clear" w:pos="567"/>
        <w:tab w:val="num" w:pos="360"/>
      </w:tabs>
      <w:ind w:left="1037" w:hanging="357"/>
    </w:pPr>
  </w:style>
  <w:style w:type="paragraph" w:customStyle="1" w:styleId="CorpstexteTitre3">
    <w:name w:val="Corps texte Titre 3"/>
    <w:basedOn w:val="Textoindependiente"/>
    <w:link w:val="CorpstexteTitre3Car"/>
    <w:rsid w:val="00E44D77"/>
    <w:pPr>
      <w:tabs>
        <w:tab w:val="left" w:pos="737"/>
      </w:tabs>
      <w:overflowPunct w:val="0"/>
      <w:autoSpaceDE w:val="0"/>
      <w:autoSpaceDN w:val="0"/>
      <w:adjustRightInd w:val="0"/>
      <w:spacing w:after="0" w:line="300" w:lineRule="exact"/>
      <w:ind w:left="1418"/>
      <w:jc w:val="both"/>
      <w:textAlignment w:val="baseline"/>
    </w:pPr>
    <w:rPr>
      <w:rFonts w:ascii="Verdana" w:eastAsia="Times New Roman" w:hAnsi="Verdana" w:cs="Times New Roman"/>
      <w:szCs w:val="20"/>
      <w:lang w:eastAsia="fr-FR"/>
    </w:rPr>
  </w:style>
  <w:style w:type="character" w:customStyle="1" w:styleId="CorpstexteTitre3Car">
    <w:name w:val="Corps texte Titre 3 Car"/>
    <w:basedOn w:val="Fuentedeprrafopredeter"/>
    <w:link w:val="CorpstexteTitre3"/>
    <w:rsid w:val="00E44D77"/>
    <w:rPr>
      <w:rFonts w:ascii="Verdana" w:eastAsia="Times New Roman" w:hAnsi="Verdana" w:cs="Times New Roman"/>
      <w:szCs w:val="20"/>
      <w:lang w:eastAsia="fr-F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4D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4D77"/>
  </w:style>
  <w:style w:type="character" w:styleId="Hipervnculovisitado">
    <w:name w:val="FollowedHyperlink"/>
    <w:basedOn w:val="Fuentedeprrafopredeter"/>
    <w:uiPriority w:val="99"/>
    <w:semiHidden/>
    <w:unhideWhenUsed/>
    <w:rsid w:val="00176361"/>
    <w:rPr>
      <w:color w:val="954F72" w:themeColor="followedHyperlink"/>
      <w:u w:val="single"/>
    </w:rPr>
  </w:style>
  <w:style w:type="paragraph" w:customStyle="1" w:styleId="TABLE-cell">
    <w:name w:val="TABLE-cell"/>
    <w:basedOn w:val="Normal"/>
    <w:uiPriority w:val="99"/>
    <w:rsid w:val="00523187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Malgun Gothic" w:hAnsi="Arial" w:cs="Times New Roman"/>
      <w:spacing w:val="8"/>
      <w:sz w:val="16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MERLEY Maud</dc:creator>
  <cp:keywords/>
  <dc:description/>
  <cp:lastModifiedBy>Rodriguez del Castillo, Carlos</cp:lastModifiedBy>
  <cp:revision>3</cp:revision>
  <dcterms:created xsi:type="dcterms:W3CDTF">2021-05-11T15:12:00Z</dcterms:created>
  <dcterms:modified xsi:type="dcterms:W3CDTF">2021-05-11T15:12:00Z</dcterms:modified>
</cp:coreProperties>
</file>